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简标宋" w:hAnsi="微软简标宋" w:eastAsia="微软简标宋" w:cs="微软简标宋"/>
          <w:sz w:val="40"/>
          <w:szCs w:val="40"/>
        </w:rPr>
      </w:pPr>
      <w:r>
        <w:rPr>
          <w:rFonts w:hint="eastAsia" w:ascii="微软简标宋" w:hAnsi="微软简标宋" w:eastAsia="微软简标宋" w:cs="微软简标宋"/>
          <w:sz w:val="40"/>
          <w:szCs w:val="40"/>
        </w:rPr>
        <w:t>区城管委关于统筹做好2020年“安全生产月”和“安全生产专题行”活动方案的通知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ascii="微软雅黑" w:hAnsi="微软雅黑" w:eastAsia="微软雅黑" w:cs="微软雅黑"/>
          <w:i w:val="0"/>
          <w:iCs w:val="0"/>
          <w:caps w:val="0"/>
          <w:color w:val="4D4F53"/>
          <w:spacing w:val="0"/>
          <w:sz w:val="27"/>
          <w:szCs w:val="27"/>
        </w:rPr>
      </w:pPr>
      <w:r>
        <w:rPr>
          <w:rFonts w:ascii="仿宋_GB2312" w:hAnsi="仿宋_GB2312" w:eastAsia="仿宋_GB2312" w:cs="仿宋_GB2312"/>
          <w:i w:val="0"/>
          <w:iCs w:val="0"/>
          <w:caps w:val="0"/>
          <w:color w:val="4D4F53"/>
          <w:spacing w:val="0"/>
          <w:sz w:val="27"/>
          <w:szCs w:val="27"/>
          <w:shd w:val="clear" w:fill="FFFFFF"/>
        </w:rPr>
        <w:t>为全面贯彻落实</w:t>
      </w:r>
      <w:r>
        <w:rPr>
          <w:rFonts w:hint="eastAsia" w:ascii="微软雅黑" w:hAnsi="微软雅黑" w:eastAsia="微软雅黑" w:cs="微软雅黑"/>
          <w:i w:val="0"/>
          <w:iCs w:val="0"/>
          <w:caps w:val="0"/>
          <w:color w:val="4D4F53"/>
          <w:spacing w:val="0"/>
          <w:sz w:val="27"/>
          <w:szCs w:val="27"/>
          <w:shd w:val="clear" w:fill="FFFFFF"/>
        </w:rPr>
        <w:t>习近平总书</w:t>
      </w:r>
      <w:r>
        <w:rPr>
          <w:rFonts w:hint="eastAsia" w:ascii="仿宋_GB2312" w:hAnsi="仿宋_GB2312" w:eastAsia="仿宋_GB2312" w:cs="仿宋_GB2312"/>
          <w:i w:val="0"/>
          <w:iCs w:val="0"/>
          <w:caps w:val="0"/>
          <w:color w:val="4D4F53"/>
          <w:spacing w:val="0"/>
          <w:sz w:val="27"/>
          <w:szCs w:val="27"/>
          <w:shd w:val="clear" w:fill="FFFFFF"/>
        </w:rPr>
        <w:t>记</w:t>
      </w:r>
      <w:r>
        <w:rPr>
          <w:rFonts w:ascii="Times New Roman" w:hAnsi="Times New Roman" w:eastAsia="微软雅黑" w:cs="Times New Roman"/>
          <w:i w:val="0"/>
          <w:iCs w:val="0"/>
          <w:caps w:val="0"/>
          <w:color w:val="4D4F53"/>
          <w:spacing w:val="0"/>
          <w:sz w:val="31"/>
          <w:szCs w:val="31"/>
          <w:shd w:val="clear" w:fill="FFFFFF"/>
        </w:rPr>
        <w:t>“</w:t>
      </w:r>
      <w:r>
        <w:rPr>
          <w:rFonts w:hint="eastAsia" w:ascii="仿宋_GB2312" w:hAnsi="仿宋_GB2312" w:eastAsia="仿宋_GB2312" w:cs="仿宋_GB2312"/>
          <w:i w:val="0"/>
          <w:iCs w:val="0"/>
          <w:caps w:val="0"/>
          <w:color w:val="4D4F53"/>
          <w:spacing w:val="0"/>
          <w:sz w:val="27"/>
          <w:szCs w:val="27"/>
          <w:shd w:val="clear" w:fill="FFFFFF"/>
        </w:rPr>
        <w:t>从根本上消除事故隐患，有效遏制重特大事故发生</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的重要指示精神，牢固树立安全发展理念，推动安全责任落实，切实维护人民群众生命财产安全。根据《滨海新区安委会办公室区应急管理局关于统筹做好</w:t>
      </w:r>
      <w:r>
        <w:rPr>
          <w:rFonts w:hint="default" w:ascii="Times New Roman" w:hAnsi="Times New Roman" w:eastAsia="微软雅黑" w:cs="Times New Roman"/>
          <w:i w:val="0"/>
          <w:iCs w:val="0"/>
          <w:caps w:val="0"/>
          <w:color w:val="4D4F53"/>
          <w:spacing w:val="0"/>
          <w:sz w:val="27"/>
          <w:szCs w:val="27"/>
          <w:shd w:val="clear" w:fill="FFFFFF"/>
        </w:rPr>
        <w:t>2020</w:t>
      </w:r>
      <w:r>
        <w:rPr>
          <w:rFonts w:hint="eastAsia" w:ascii="仿宋_GB2312" w:hAnsi="仿宋_GB2312" w:eastAsia="仿宋_GB2312" w:cs="仿宋_GB2312"/>
          <w:i w:val="0"/>
          <w:iCs w:val="0"/>
          <w:caps w:val="0"/>
          <w:color w:val="4D4F53"/>
          <w:spacing w:val="0"/>
          <w:sz w:val="27"/>
          <w:szCs w:val="27"/>
          <w:shd w:val="clear" w:fill="FFFFFF"/>
        </w:rPr>
        <w:t>年</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安全生产月</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和</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安全生产专题行</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活动的通知》</w:t>
      </w:r>
      <w:r>
        <w:rPr>
          <w:rStyle w:val="9"/>
          <w:rFonts w:hint="eastAsia" w:ascii="仿宋_GB2312" w:hAnsi="仿宋_GB2312" w:eastAsia="仿宋_GB2312" w:cs="仿宋_GB2312"/>
          <w:i w:val="0"/>
          <w:iCs w:val="0"/>
          <w:caps w:val="0"/>
          <w:color w:val="4D4F53"/>
          <w:spacing w:val="0"/>
          <w:sz w:val="31"/>
          <w:szCs w:val="31"/>
          <w:shd w:val="clear" w:fill="FFFFFF"/>
        </w:rPr>
        <w:t>（</w:t>
      </w:r>
      <w:r>
        <w:rPr>
          <w:rFonts w:hint="eastAsia" w:ascii="仿宋_GB2312" w:hAnsi="仿宋_GB2312" w:eastAsia="仿宋_GB2312" w:cs="仿宋_GB2312"/>
          <w:i w:val="0"/>
          <w:iCs w:val="0"/>
          <w:caps w:val="0"/>
          <w:color w:val="4D4F53"/>
          <w:spacing w:val="0"/>
          <w:sz w:val="31"/>
          <w:szCs w:val="31"/>
          <w:shd w:val="clear" w:fill="FFFFFF"/>
        </w:rPr>
        <w:t>津滨安办〔</w:t>
      </w:r>
      <w:r>
        <w:rPr>
          <w:rFonts w:hint="default" w:ascii="Times New Roman" w:hAnsi="Times New Roman" w:eastAsia="微软雅黑" w:cs="Times New Roman"/>
          <w:i w:val="0"/>
          <w:iCs w:val="0"/>
          <w:caps w:val="0"/>
          <w:color w:val="4D4F53"/>
          <w:spacing w:val="0"/>
          <w:sz w:val="31"/>
          <w:szCs w:val="31"/>
          <w:shd w:val="clear" w:fill="FFFFFF"/>
        </w:rPr>
        <w:t>2020</w:t>
      </w:r>
      <w:r>
        <w:rPr>
          <w:rFonts w:hint="eastAsia" w:ascii="仿宋_GB2312" w:hAnsi="仿宋_GB2312" w:eastAsia="仿宋_GB2312" w:cs="仿宋_GB2312"/>
          <w:i w:val="0"/>
          <w:iCs w:val="0"/>
          <w:caps w:val="0"/>
          <w:color w:val="4D4F53"/>
          <w:spacing w:val="0"/>
          <w:sz w:val="31"/>
          <w:szCs w:val="31"/>
          <w:shd w:val="clear" w:fill="FFFFFF"/>
        </w:rPr>
        <w:t>〕</w:t>
      </w:r>
      <w:r>
        <w:rPr>
          <w:rFonts w:hint="eastAsia" w:ascii="宋体" w:hAnsi="宋体" w:eastAsia="宋体" w:cs="宋体"/>
          <w:i w:val="0"/>
          <w:iCs w:val="0"/>
          <w:caps w:val="0"/>
          <w:color w:val="4D4F53"/>
          <w:spacing w:val="0"/>
          <w:sz w:val="31"/>
          <w:szCs w:val="31"/>
          <w:shd w:val="clear" w:fill="FFFFFF"/>
        </w:rPr>
        <w:t>4</w:t>
      </w:r>
      <w:r>
        <w:rPr>
          <w:rFonts w:hint="eastAsia" w:ascii="仿宋_GB2312" w:hAnsi="仿宋_GB2312" w:eastAsia="仿宋_GB2312" w:cs="仿宋_GB2312"/>
          <w:i w:val="0"/>
          <w:iCs w:val="0"/>
          <w:caps w:val="0"/>
          <w:color w:val="4D4F53"/>
          <w:spacing w:val="0"/>
          <w:sz w:val="31"/>
          <w:szCs w:val="31"/>
          <w:shd w:val="clear" w:fill="FFFFFF"/>
        </w:rPr>
        <w:t>号</w:t>
      </w:r>
      <w:r>
        <w:rPr>
          <w:rStyle w:val="9"/>
          <w:rFonts w:hint="eastAsia" w:ascii="仿宋_GB2312" w:hAnsi="仿宋_GB2312" w:eastAsia="仿宋_GB2312" w:cs="仿宋_GB2312"/>
          <w:i w:val="0"/>
          <w:iCs w:val="0"/>
          <w:caps w:val="0"/>
          <w:color w:val="4D4F53"/>
          <w:spacing w:val="0"/>
          <w:sz w:val="31"/>
          <w:szCs w:val="31"/>
          <w:shd w:val="clear" w:fill="FFFFFF"/>
        </w:rPr>
        <w:t>）</w:t>
      </w:r>
      <w:r>
        <w:rPr>
          <w:rFonts w:hint="eastAsia" w:ascii="仿宋_GB2312" w:hAnsi="仿宋_GB2312" w:eastAsia="仿宋_GB2312" w:cs="仿宋_GB2312"/>
          <w:i w:val="0"/>
          <w:iCs w:val="0"/>
          <w:caps w:val="0"/>
          <w:color w:val="4D4F53"/>
          <w:spacing w:val="0"/>
          <w:sz w:val="27"/>
          <w:szCs w:val="27"/>
          <w:shd w:val="clear" w:fill="FFFFFF"/>
        </w:rPr>
        <w:t>要求，今年我委将以</w:t>
      </w:r>
      <w:r>
        <w:rPr>
          <w:rFonts w:hint="default" w:ascii="Times New Roman" w:hAnsi="Times New Roman" w:eastAsia="微软雅黑" w:cs="Times New Roman"/>
          <w:i w:val="0"/>
          <w:iCs w:val="0"/>
          <w:caps w:val="0"/>
          <w:color w:val="4D4F53"/>
          <w:spacing w:val="0"/>
          <w:sz w:val="31"/>
          <w:szCs w:val="31"/>
          <w:shd w:val="clear" w:fill="FFFFFF"/>
        </w:rPr>
        <w:t>“</w:t>
      </w:r>
      <w:r>
        <w:rPr>
          <w:rFonts w:hint="eastAsia" w:ascii="仿宋_GB2312" w:hAnsi="仿宋_GB2312" w:eastAsia="仿宋_GB2312" w:cs="仿宋_GB2312"/>
          <w:i w:val="0"/>
          <w:iCs w:val="0"/>
          <w:caps w:val="0"/>
          <w:color w:val="4D4F53"/>
          <w:spacing w:val="0"/>
          <w:sz w:val="27"/>
          <w:szCs w:val="27"/>
          <w:shd w:val="clear" w:fill="FFFFFF"/>
        </w:rPr>
        <w:t>消除事故隐患，筑牢安全防线</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为主题，开展</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安全生产月</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活动，现将活动方案有关事项通知如下：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ascii="黑体" w:hAnsi="宋体" w:eastAsia="黑体" w:cs="黑体"/>
          <w:i w:val="0"/>
          <w:iCs w:val="0"/>
          <w:caps w:val="0"/>
          <w:color w:val="4D4F53"/>
          <w:spacing w:val="0"/>
          <w:sz w:val="31"/>
          <w:szCs w:val="31"/>
          <w:shd w:val="clear" w:fill="FFFFFF"/>
        </w:rPr>
        <w:t>一、指导思想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eastAsia" w:ascii="仿宋_GB2312" w:hAnsi="仿宋_GB2312" w:eastAsia="仿宋_GB2312" w:cs="仿宋_GB2312"/>
          <w:i w:val="0"/>
          <w:iCs w:val="0"/>
          <w:caps w:val="0"/>
          <w:color w:val="4D4F53"/>
          <w:spacing w:val="0"/>
          <w:sz w:val="31"/>
          <w:szCs w:val="31"/>
          <w:shd w:val="clear" w:fill="FFFFFF"/>
        </w:rPr>
        <w:t>以</w:t>
      </w:r>
      <w:r>
        <w:rPr>
          <w:rFonts w:hint="eastAsia" w:ascii="微软雅黑" w:hAnsi="微软雅黑" w:eastAsia="微软雅黑" w:cs="微软雅黑"/>
          <w:i w:val="0"/>
          <w:iCs w:val="0"/>
          <w:caps w:val="0"/>
          <w:color w:val="4D4F53"/>
          <w:spacing w:val="0"/>
          <w:sz w:val="27"/>
          <w:szCs w:val="27"/>
          <w:shd w:val="clear" w:fill="FFFFFF"/>
        </w:rPr>
        <w:t>习近平新时代中国</w:t>
      </w:r>
      <w:r>
        <w:rPr>
          <w:rFonts w:hint="eastAsia" w:ascii="仿宋_GB2312" w:hAnsi="仿宋_GB2312" w:eastAsia="仿宋_GB2312" w:cs="仿宋_GB2312"/>
          <w:i w:val="0"/>
          <w:iCs w:val="0"/>
          <w:caps w:val="0"/>
          <w:color w:val="4D4F53"/>
          <w:spacing w:val="0"/>
          <w:sz w:val="31"/>
          <w:szCs w:val="31"/>
          <w:shd w:val="clear" w:fill="FFFFFF"/>
        </w:rPr>
        <w:t>特色社会主义思想为指导，深入学习宣传贯彻党的十九大和十九届二中、三中、四中全会精神，深入学习贯彻</w:t>
      </w:r>
      <w:r>
        <w:rPr>
          <w:rFonts w:hint="eastAsia" w:ascii="微软雅黑" w:hAnsi="微软雅黑" w:eastAsia="微软雅黑" w:cs="微软雅黑"/>
          <w:i w:val="0"/>
          <w:iCs w:val="0"/>
          <w:caps w:val="0"/>
          <w:color w:val="4D4F53"/>
          <w:spacing w:val="0"/>
          <w:sz w:val="27"/>
          <w:szCs w:val="27"/>
          <w:shd w:val="clear" w:fill="FFFFFF"/>
        </w:rPr>
        <w:t>习近平总书</w:t>
      </w:r>
      <w:r>
        <w:rPr>
          <w:rFonts w:hint="eastAsia" w:ascii="仿宋_GB2312" w:hAnsi="仿宋_GB2312" w:eastAsia="仿宋_GB2312" w:cs="仿宋_GB2312"/>
          <w:i w:val="0"/>
          <w:iCs w:val="0"/>
          <w:caps w:val="0"/>
          <w:color w:val="4D4F53"/>
          <w:spacing w:val="0"/>
          <w:sz w:val="31"/>
          <w:szCs w:val="31"/>
          <w:shd w:val="clear" w:fill="FFFFFF"/>
        </w:rPr>
        <w:t>记关于安全生产重要论述，贯彻落实党中央、国务院关于安全生产重大决策部署，着眼加强疫情防控常态化条件下安全生产和专项整治三年行动排查整治工作，推动各级树牢安全发展理念，压紧压实安全生产责任，深入排查安全风险隐患，扎实推进问题整改，坚决遏制重特大事故发生，切实维护人民群众生命财产安全。通过开展教育培训、隐患曝光、问题整改、经验推广、案例警示、监督举报、知识普及等既有声势又有实效的宣传教育活动，增强全委安全意识，提升安全素质，促进安全生产水平提升和安全生产形势持续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eastAsia" w:ascii="黑体" w:hAnsi="宋体" w:eastAsia="黑体" w:cs="黑体"/>
          <w:i w:val="0"/>
          <w:iCs w:val="0"/>
          <w:caps w:val="0"/>
          <w:color w:val="4D4F53"/>
          <w:spacing w:val="0"/>
          <w:sz w:val="27"/>
          <w:szCs w:val="27"/>
          <w:shd w:val="clear" w:fill="FFFFFF"/>
        </w:rPr>
        <w:t>二、委</w:t>
      </w:r>
      <w:r>
        <w:rPr>
          <w:rFonts w:hint="default" w:ascii="Times New Roman" w:hAnsi="Times New Roman" w:eastAsia="微软雅黑" w:cs="Times New Roman"/>
          <w:i w:val="0"/>
          <w:iCs w:val="0"/>
          <w:caps w:val="0"/>
          <w:color w:val="4D4F53"/>
          <w:spacing w:val="0"/>
          <w:sz w:val="31"/>
          <w:szCs w:val="31"/>
          <w:shd w:val="clear" w:fill="FFFFFF"/>
        </w:rPr>
        <w:t>“</w:t>
      </w:r>
      <w:r>
        <w:rPr>
          <w:rFonts w:hint="eastAsia" w:ascii="黑体" w:hAnsi="宋体" w:eastAsia="黑体" w:cs="黑体"/>
          <w:i w:val="0"/>
          <w:iCs w:val="0"/>
          <w:caps w:val="0"/>
          <w:color w:val="4D4F53"/>
          <w:spacing w:val="0"/>
          <w:sz w:val="27"/>
          <w:szCs w:val="27"/>
          <w:shd w:val="clear" w:fill="FFFFFF"/>
        </w:rPr>
        <w:t>安全生产月</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黑体" w:hAnsi="宋体" w:eastAsia="黑体" w:cs="黑体"/>
          <w:i w:val="0"/>
          <w:iCs w:val="0"/>
          <w:caps w:val="0"/>
          <w:color w:val="4D4F53"/>
          <w:spacing w:val="0"/>
          <w:sz w:val="27"/>
          <w:szCs w:val="27"/>
          <w:shd w:val="clear" w:fill="FFFFFF"/>
        </w:rPr>
        <w:t>活动主要内容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default" w:ascii="Times New Roman" w:hAnsi="Times New Roman" w:eastAsia="微软雅黑" w:cs="Times New Roman"/>
          <w:i w:val="0"/>
          <w:iCs w:val="0"/>
          <w:caps w:val="0"/>
          <w:color w:val="4D4F53"/>
          <w:spacing w:val="0"/>
          <w:sz w:val="31"/>
          <w:szCs w:val="31"/>
          <w:shd w:val="clear" w:fill="FFFFFF"/>
        </w:rPr>
        <w:t>2020</w:t>
      </w:r>
      <w:r>
        <w:rPr>
          <w:rFonts w:hint="eastAsia" w:ascii="仿宋_GB2312" w:hAnsi="仿宋_GB2312" w:eastAsia="仿宋_GB2312" w:cs="仿宋_GB2312"/>
          <w:i w:val="0"/>
          <w:iCs w:val="0"/>
          <w:caps w:val="0"/>
          <w:color w:val="4D4F53"/>
          <w:spacing w:val="0"/>
          <w:sz w:val="27"/>
          <w:szCs w:val="27"/>
          <w:shd w:val="clear" w:fill="FFFFFF"/>
        </w:rPr>
        <w:t>年</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安全生产月</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活动将于</w:t>
      </w:r>
      <w:r>
        <w:rPr>
          <w:rFonts w:hint="default" w:ascii="Times New Roman" w:hAnsi="Times New Roman" w:eastAsia="微软雅黑" w:cs="Times New Roman"/>
          <w:i w:val="0"/>
          <w:iCs w:val="0"/>
          <w:caps w:val="0"/>
          <w:color w:val="4D4F53"/>
          <w:spacing w:val="0"/>
          <w:sz w:val="27"/>
          <w:szCs w:val="27"/>
          <w:shd w:val="clear" w:fill="FFFFFF"/>
        </w:rPr>
        <w:t>6</w:t>
      </w:r>
      <w:r>
        <w:rPr>
          <w:rFonts w:hint="eastAsia" w:ascii="仿宋_GB2312" w:hAnsi="仿宋_GB2312" w:eastAsia="仿宋_GB2312" w:cs="仿宋_GB2312"/>
          <w:i w:val="0"/>
          <w:iCs w:val="0"/>
          <w:caps w:val="0"/>
          <w:color w:val="4D4F53"/>
          <w:spacing w:val="0"/>
          <w:sz w:val="27"/>
          <w:szCs w:val="27"/>
          <w:shd w:val="clear" w:fill="FFFFFF"/>
        </w:rPr>
        <w:t>月</w:t>
      </w:r>
      <w:r>
        <w:rPr>
          <w:rFonts w:hint="default" w:ascii="Times New Roman" w:hAnsi="Times New Roman" w:eastAsia="微软雅黑" w:cs="Times New Roman"/>
          <w:i w:val="0"/>
          <w:iCs w:val="0"/>
          <w:caps w:val="0"/>
          <w:color w:val="4D4F53"/>
          <w:spacing w:val="0"/>
          <w:sz w:val="27"/>
          <w:szCs w:val="27"/>
          <w:shd w:val="clear" w:fill="FFFFFF"/>
        </w:rPr>
        <w:t>1</w:t>
      </w:r>
      <w:r>
        <w:rPr>
          <w:rFonts w:hint="eastAsia" w:ascii="仿宋_GB2312" w:hAnsi="仿宋_GB2312" w:eastAsia="仿宋_GB2312" w:cs="仿宋_GB2312"/>
          <w:i w:val="0"/>
          <w:iCs w:val="0"/>
          <w:caps w:val="0"/>
          <w:color w:val="4D4F53"/>
          <w:spacing w:val="0"/>
          <w:sz w:val="27"/>
          <w:szCs w:val="27"/>
          <w:shd w:val="clear" w:fill="FFFFFF"/>
        </w:rPr>
        <w:t>日至</w:t>
      </w:r>
      <w:r>
        <w:rPr>
          <w:rFonts w:hint="default" w:ascii="Times New Roman" w:hAnsi="Times New Roman" w:eastAsia="微软雅黑" w:cs="Times New Roman"/>
          <w:i w:val="0"/>
          <w:iCs w:val="0"/>
          <w:caps w:val="0"/>
          <w:color w:val="4D4F53"/>
          <w:spacing w:val="0"/>
          <w:sz w:val="27"/>
          <w:szCs w:val="27"/>
          <w:shd w:val="clear" w:fill="FFFFFF"/>
        </w:rPr>
        <w:t>30</w:t>
      </w:r>
      <w:r>
        <w:rPr>
          <w:rFonts w:hint="eastAsia" w:ascii="仿宋_GB2312" w:hAnsi="仿宋_GB2312" w:eastAsia="仿宋_GB2312" w:cs="仿宋_GB2312"/>
          <w:i w:val="0"/>
          <w:iCs w:val="0"/>
          <w:caps w:val="0"/>
          <w:color w:val="4D4F53"/>
          <w:spacing w:val="0"/>
          <w:sz w:val="27"/>
          <w:szCs w:val="27"/>
          <w:shd w:val="clear" w:fill="FFFFFF"/>
        </w:rPr>
        <w:t>日在全委范围内统一开展，各单位要紧密结合实际，采取灵活多样形式，广泛深入开展</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安全生产月</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ascii="楷体_GB2312" w:hAnsi="楷体_GB2312" w:eastAsia="楷体_GB2312" w:cs="楷体_GB2312"/>
          <w:i w:val="0"/>
          <w:iCs w:val="0"/>
          <w:caps w:val="0"/>
          <w:color w:val="4D4F53"/>
          <w:spacing w:val="0"/>
          <w:sz w:val="27"/>
          <w:szCs w:val="27"/>
          <w:shd w:val="clear" w:fill="FFFFFF"/>
        </w:rPr>
        <w:t>（一）组织</w:t>
      </w:r>
      <w:r>
        <w:rPr>
          <w:rFonts w:hint="default" w:ascii="Times New Roman" w:hAnsi="Times New Roman" w:eastAsia="微软雅黑" w:cs="Times New Roman"/>
          <w:i w:val="0"/>
          <w:iCs w:val="0"/>
          <w:caps w:val="0"/>
          <w:color w:val="4D4F53"/>
          <w:spacing w:val="0"/>
          <w:sz w:val="31"/>
          <w:szCs w:val="31"/>
          <w:shd w:val="clear" w:fill="FFFFFF"/>
        </w:rPr>
        <w:t>“</w:t>
      </w:r>
      <w:r>
        <w:rPr>
          <w:rFonts w:hint="eastAsia" w:ascii="楷体_GB2312" w:hAnsi="楷体_GB2312" w:eastAsia="楷体_GB2312" w:cs="楷体_GB2312"/>
          <w:i w:val="0"/>
          <w:iCs w:val="0"/>
          <w:caps w:val="0"/>
          <w:color w:val="4D4F53"/>
          <w:spacing w:val="0"/>
          <w:sz w:val="27"/>
          <w:szCs w:val="27"/>
          <w:shd w:val="clear" w:fill="FFFFFF"/>
        </w:rPr>
        <w:t>安全生产月</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楷体_GB2312" w:hAnsi="楷体_GB2312" w:eastAsia="楷体_GB2312" w:cs="楷体_GB2312"/>
          <w:i w:val="0"/>
          <w:iCs w:val="0"/>
          <w:caps w:val="0"/>
          <w:color w:val="4D4F53"/>
          <w:spacing w:val="0"/>
          <w:sz w:val="27"/>
          <w:szCs w:val="27"/>
          <w:shd w:val="clear" w:fill="FFFFFF"/>
        </w:rPr>
        <w:t>启动仪式。</w:t>
      </w:r>
      <w:r>
        <w:rPr>
          <w:rFonts w:hint="eastAsia" w:ascii="仿宋_GB2312" w:hAnsi="仿宋_GB2312" w:eastAsia="仿宋_GB2312" w:cs="仿宋_GB2312"/>
          <w:i w:val="0"/>
          <w:iCs w:val="0"/>
          <w:caps w:val="0"/>
          <w:color w:val="4D4F53"/>
          <w:spacing w:val="0"/>
          <w:sz w:val="27"/>
          <w:szCs w:val="27"/>
          <w:shd w:val="clear" w:fill="FFFFFF"/>
        </w:rPr>
        <w:t>组织参加区安委办将在中海石油环保服务（天津）有限公司举办安全体验线上直播活动，拉开全区</w:t>
      </w:r>
      <w:r>
        <w:rPr>
          <w:rFonts w:hint="default" w:ascii="Times New Roman" w:hAnsi="Times New Roman" w:eastAsia="微软雅黑" w:cs="Times New Roman"/>
          <w:i w:val="0"/>
          <w:iCs w:val="0"/>
          <w:caps w:val="0"/>
          <w:color w:val="4D4F53"/>
          <w:spacing w:val="0"/>
          <w:sz w:val="31"/>
          <w:szCs w:val="31"/>
          <w:shd w:val="clear" w:fill="FFFFFF"/>
        </w:rPr>
        <w:t>“</w:t>
      </w:r>
      <w:r>
        <w:rPr>
          <w:rFonts w:hint="eastAsia" w:ascii="仿宋_GB2312" w:hAnsi="仿宋_GB2312" w:eastAsia="仿宋_GB2312" w:cs="仿宋_GB2312"/>
          <w:i w:val="0"/>
          <w:iCs w:val="0"/>
          <w:caps w:val="0"/>
          <w:color w:val="4D4F53"/>
          <w:spacing w:val="0"/>
          <w:sz w:val="27"/>
          <w:szCs w:val="27"/>
          <w:shd w:val="clear" w:fill="FFFFFF"/>
        </w:rPr>
        <w:t>安全生产月</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活动序幕。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eastAsia" w:ascii="楷体_GB2312" w:hAnsi="楷体_GB2312" w:eastAsia="楷体_GB2312" w:cs="楷体_GB2312"/>
          <w:i w:val="0"/>
          <w:iCs w:val="0"/>
          <w:caps w:val="0"/>
          <w:color w:val="4D4F53"/>
          <w:spacing w:val="0"/>
          <w:sz w:val="31"/>
          <w:szCs w:val="31"/>
          <w:shd w:val="clear" w:fill="FFFFFF"/>
        </w:rPr>
        <w:t>（二）深入学习贯彻</w:t>
      </w:r>
      <w:r>
        <w:rPr>
          <w:rFonts w:hint="eastAsia" w:ascii="微软雅黑" w:hAnsi="微软雅黑" w:eastAsia="微软雅黑" w:cs="微软雅黑"/>
          <w:i w:val="0"/>
          <w:iCs w:val="0"/>
          <w:caps w:val="0"/>
          <w:color w:val="4D4F53"/>
          <w:spacing w:val="0"/>
          <w:sz w:val="27"/>
          <w:szCs w:val="27"/>
          <w:shd w:val="clear" w:fill="FFFFFF"/>
        </w:rPr>
        <w:t>习近平总书</w:t>
      </w:r>
      <w:r>
        <w:rPr>
          <w:rFonts w:hint="eastAsia" w:ascii="楷体_GB2312" w:hAnsi="楷体_GB2312" w:eastAsia="楷体_GB2312" w:cs="楷体_GB2312"/>
          <w:i w:val="0"/>
          <w:iCs w:val="0"/>
          <w:caps w:val="0"/>
          <w:color w:val="4D4F53"/>
          <w:spacing w:val="0"/>
          <w:sz w:val="31"/>
          <w:szCs w:val="31"/>
          <w:shd w:val="clear" w:fill="FFFFFF"/>
        </w:rPr>
        <w:t>记关于安全生产重要论述。</w:t>
      </w:r>
      <w:r>
        <w:rPr>
          <w:rFonts w:hint="eastAsia" w:ascii="仿宋_GB2312" w:hAnsi="仿宋_GB2312" w:eastAsia="仿宋_GB2312" w:cs="仿宋_GB2312"/>
          <w:i w:val="0"/>
          <w:iCs w:val="0"/>
          <w:caps w:val="0"/>
          <w:color w:val="4D4F53"/>
          <w:spacing w:val="0"/>
          <w:sz w:val="27"/>
          <w:szCs w:val="27"/>
          <w:shd w:val="clear" w:fill="FFFFFF"/>
        </w:rPr>
        <w:t>一是纳入理论学习中心组专题学习，充分发挥领导班子成员的领学促学作用，加深对</w:t>
      </w:r>
      <w:r>
        <w:rPr>
          <w:rFonts w:hint="eastAsia" w:ascii="微软雅黑" w:hAnsi="微软雅黑" w:eastAsia="微软雅黑" w:cs="微软雅黑"/>
          <w:i w:val="0"/>
          <w:iCs w:val="0"/>
          <w:caps w:val="0"/>
          <w:color w:val="4D4F53"/>
          <w:spacing w:val="0"/>
          <w:sz w:val="27"/>
          <w:szCs w:val="27"/>
          <w:shd w:val="clear" w:fill="FFFFFF"/>
        </w:rPr>
        <w:t>习近平总书</w:t>
      </w:r>
      <w:r>
        <w:rPr>
          <w:rFonts w:hint="eastAsia" w:ascii="仿宋_GB2312" w:hAnsi="仿宋_GB2312" w:eastAsia="仿宋_GB2312" w:cs="仿宋_GB2312"/>
          <w:i w:val="0"/>
          <w:iCs w:val="0"/>
          <w:caps w:val="0"/>
          <w:color w:val="4D4F53"/>
          <w:spacing w:val="0"/>
          <w:sz w:val="27"/>
          <w:szCs w:val="27"/>
          <w:shd w:val="clear" w:fill="FFFFFF"/>
        </w:rPr>
        <w:t>记关于安全生产重要论述的理解，牢固树立安全发展理念，增强从根本上消除事故隐患的思想自觉和行动自觉。二是组织参加在市委党校主阵地开展的</w:t>
      </w:r>
      <w:r>
        <w:rPr>
          <w:rFonts w:hint="default" w:ascii="Times New Roman" w:hAnsi="Times New Roman" w:eastAsia="微软雅黑" w:cs="Times New Roman"/>
          <w:i w:val="0"/>
          <w:iCs w:val="0"/>
          <w:caps w:val="0"/>
          <w:color w:val="4D4F53"/>
          <w:spacing w:val="0"/>
          <w:sz w:val="31"/>
          <w:szCs w:val="31"/>
          <w:shd w:val="clear" w:fill="FFFFFF"/>
        </w:rPr>
        <w:t>“2020</w:t>
      </w:r>
      <w:r>
        <w:rPr>
          <w:rFonts w:hint="eastAsia" w:ascii="仿宋_GB2312" w:hAnsi="仿宋_GB2312" w:eastAsia="仿宋_GB2312" w:cs="仿宋_GB2312"/>
          <w:i w:val="0"/>
          <w:iCs w:val="0"/>
          <w:caps w:val="0"/>
          <w:color w:val="4D4F53"/>
          <w:spacing w:val="0"/>
          <w:sz w:val="27"/>
          <w:szCs w:val="27"/>
          <w:shd w:val="clear" w:fill="FFFFFF"/>
        </w:rPr>
        <w:t>年安全生产、应急管理及防灾减灾专题研讨班</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培训，以党政领导干部为重点，组织安排线上线下专题培训学习，加深对</w:t>
      </w:r>
      <w:r>
        <w:rPr>
          <w:rFonts w:hint="eastAsia" w:ascii="微软雅黑" w:hAnsi="微软雅黑" w:eastAsia="微软雅黑" w:cs="微软雅黑"/>
          <w:i w:val="0"/>
          <w:iCs w:val="0"/>
          <w:caps w:val="0"/>
          <w:color w:val="4D4F53"/>
          <w:spacing w:val="0"/>
          <w:sz w:val="27"/>
          <w:szCs w:val="27"/>
          <w:shd w:val="clear" w:fill="FFFFFF"/>
        </w:rPr>
        <w:t>习近平总书</w:t>
      </w:r>
      <w:r>
        <w:rPr>
          <w:rFonts w:hint="eastAsia" w:ascii="仿宋_GB2312" w:hAnsi="仿宋_GB2312" w:eastAsia="仿宋_GB2312" w:cs="仿宋_GB2312"/>
          <w:i w:val="0"/>
          <w:iCs w:val="0"/>
          <w:caps w:val="0"/>
          <w:color w:val="4D4F53"/>
          <w:spacing w:val="0"/>
          <w:sz w:val="27"/>
          <w:szCs w:val="27"/>
          <w:shd w:val="clear" w:fill="FFFFFF"/>
        </w:rPr>
        <w:t>记关于安全生产重要论述的理解，牢固树立安全发展理念，增强从根本上消除事故隐患的思想自觉和行动自觉。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eastAsia" w:ascii="楷体_GB2312" w:hAnsi="楷体_GB2312" w:eastAsia="楷体_GB2312" w:cs="楷体_GB2312"/>
          <w:i w:val="0"/>
          <w:iCs w:val="0"/>
          <w:caps w:val="0"/>
          <w:color w:val="4D4F53"/>
          <w:spacing w:val="0"/>
          <w:sz w:val="27"/>
          <w:szCs w:val="27"/>
          <w:shd w:val="clear" w:fill="FFFFFF"/>
        </w:rPr>
        <w:t>（三）组织</w:t>
      </w:r>
      <w:r>
        <w:rPr>
          <w:rFonts w:hint="default" w:ascii="Times New Roman" w:hAnsi="Times New Roman" w:eastAsia="微软雅黑" w:cs="Times New Roman"/>
          <w:i w:val="0"/>
          <w:iCs w:val="0"/>
          <w:caps w:val="0"/>
          <w:color w:val="4D4F53"/>
          <w:spacing w:val="0"/>
          <w:sz w:val="31"/>
          <w:szCs w:val="31"/>
          <w:shd w:val="clear" w:fill="FFFFFF"/>
        </w:rPr>
        <w:t>“</w:t>
      </w:r>
      <w:r>
        <w:rPr>
          <w:rFonts w:hint="eastAsia" w:ascii="楷体_GB2312" w:hAnsi="楷体_GB2312" w:eastAsia="楷体_GB2312" w:cs="楷体_GB2312"/>
          <w:i w:val="0"/>
          <w:iCs w:val="0"/>
          <w:caps w:val="0"/>
          <w:color w:val="4D4F53"/>
          <w:spacing w:val="0"/>
          <w:sz w:val="27"/>
          <w:szCs w:val="27"/>
          <w:shd w:val="clear" w:fill="FFFFFF"/>
        </w:rPr>
        <w:t>安全生产大家谈</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楷体_GB2312" w:hAnsi="楷体_GB2312" w:eastAsia="楷体_GB2312" w:cs="楷体_GB2312"/>
          <w:i w:val="0"/>
          <w:iCs w:val="0"/>
          <w:caps w:val="0"/>
          <w:color w:val="4D4F53"/>
          <w:spacing w:val="0"/>
          <w:sz w:val="27"/>
          <w:szCs w:val="27"/>
          <w:shd w:val="clear" w:fill="FFFFFF"/>
        </w:rPr>
        <w:t>云课堂等活动。通过</w:t>
      </w:r>
      <w:r>
        <w:rPr>
          <w:rFonts w:hint="eastAsia" w:ascii="仿宋_GB2312" w:hAnsi="仿宋_GB2312" w:eastAsia="仿宋_GB2312" w:cs="仿宋_GB2312"/>
          <w:i w:val="0"/>
          <w:iCs w:val="0"/>
          <w:caps w:val="0"/>
          <w:color w:val="4D4F53"/>
          <w:spacing w:val="0"/>
          <w:sz w:val="27"/>
          <w:szCs w:val="27"/>
          <w:shd w:val="clear" w:fill="FFFFFF"/>
        </w:rPr>
        <w:t>聘请高校教授、特聘专家依托新媒体直播平台开展安全生产、应急管理知识网络培训，内容包含安全生产法律法规、应急救援管理知识、消防安全管理等。各单位要结合自身工作实际，认真做好国家层面</w:t>
      </w:r>
      <w:r>
        <w:rPr>
          <w:rFonts w:hint="default" w:ascii="Times New Roman" w:hAnsi="Times New Roman" w:eastAsia="微软雅黑" w:cs="Times New Roman"/>
          <w:i w:val="0"/>
          <w:iCs w:val="0"/>
          <w:caps w:val="0"/>
          <w:color w:val="4D4F53"/>
          <w:spacing w:val="0"/>
          <w:sz w:val="31"/>
          <w:szCs w:val="31"/>
          <w:shd w:val="clear" w:fill="FFFFFF"/>
        </w:rPr>
        <w:t>“</w:t>
      </w:r>
      <w:r>
        <w:rPr>
          <w:rFonts w:hint="eastAsia" w:ascii="仿宋_GB2312" w:hAnsi="仿宋_GB2312" w:eastAsia="仿宋_GB2312" w:cs="仿宋_GB2312"/>
          <w:i w:val="0"/>
          <w:iCs w:val="0"/>
          <w:caps w:val="0"/>
          <w:color w:val="4D4F53"/>
          <w:spacing w:val="0"/>
          <w:sz w:val="27"/>
          <w:szCs w:val="27"/>
          <w:shd w:val="clear" w:fill="FFFFFF"/>
        </w:rPr>
        <w:t>安全生产大家谈</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云课堂的组织工作，广泛组织干部职工观看学习。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eastAsia" w:ascii="楷体_GB2312" w:hAnsi="楷体_GB2312" w:eastAsia="楷体_GB2312" w:cs="楷体_GB2312"/>
          <w:i w:val="0"/>
          <w:iCs w:val="0"/>
          <w:caps w:val="0"/>
          <w:color w:val="4D4F53"/>
          <w:spacing w:val="0"/>
          <w:sz w:val="27"/>
          <w:szCs w:val="27"/>
          <w:shd w:val="clear" w:fill="FFFFFF"/>
        </w:rPr>
        <w:t>（四）开展网上</w:t>
      </w:r>
      <w:r>
        <w:rPr>
          <w:rFonts w:hint="default" w:ascii="Times New Roman" w:hAnsi="Times New Roman" w:eastAsia="微软雅黑" w:cs="Times New Roman"/>
          <w:i w:val="0"/>
          <w:iCs w:val="0"/>
          <w:caps w:val="0"/>
          <w:color w:val="4D4F53"/>
          <w:spacing w:val="0"/>
          <w:sz w:val="31"/>
          <w:szCs w:val="31"/>
          <w:shd w:val="clear" w:fill="FFFFFF"/>
        </w:rPr>
        <w:t>“</w:t>
      </w:r>
      <w:r>
        <w:rPr>
          <w:rFonts w:hint="eastAsia" w:ascii="楷体_GB2312" w:hAnsi="楷体_GB2312" w:eastAsia="楷体_GB2312" w:cs="楷体_GB2312"/>
          <w:i w:val="0"/>
          <w:iCs w:val="0"/>
          <w:caps w:val="0"/>
          <w:color w:val="4D4F53"/>
          <w:spacing w:val="0"/>
          <w:sz w:val="27"/>
          <w:szCs w:val="27"/>
          <w:shd w:val="clear" w:fill="FFFFFF"/>
        </w:rPr>
        <w:t>安全宣传咨询日</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楷体_GB2312" w:hAnsi="楷体_GB2312" w:eastAsia="楷体_GB2312" w:cs="楷体_GB2312"/>
          <w:i w:val="0"/>
          <w:iCs w:val="0"/>
          <w:caps w:val="0"/>
          <w:color w:val="4D4F53"/>
          <w:spacing w:val="0"/>
          <w:sz w:val="27"/>
          <w:szCs w:val="27"/>
          <w:shd w:val="clear" w:fill="FFFFFF"/>
        </w:rPr>
        <w:t>活动。</w:t>
      </w:r>
      <w:r>
        <w:rPr>
          <w:rFonts w:hint="eastAsia" w:ascii="仿宋_GB2312" w:hAnsi="仿宋_GB2312" w:eastAsia="仿宋_GB2312" w:cs="仿宋_GB2312"/>
          <w:i w:val="0"/>
          <w:iCs w:val="0"/>
          <w:caps w:val="0"/>
          <w:color w:val="4D4F53"/>
          <w:spacing w:val="0"/>
          <w:sz w:val="27"/>
          <w:szCs w:val="27"/>
          <w:shd w:val="clear" w:fill="FFFFFF"/>
        </w:rPr>
        <w:t>一是</w:t>
      </w:r>
      <w:r>
        <w:rPr>
          <w:rFonts w:hint="default" w:ascii="Times New Roman" w:hAnsi="Times New Roman" w:eastAsia="微软雅黑" w:cs="Times New Roman"/>
          <w:i w:val="0"/>
          <w:iCs w:val="0"/>
          <w:caps w:val="0"/>
          <w:color w:val="4D4F53"/>
          <w:spacing w:val="0"/>
          <w:sz w:val="31"/>
          <w:szCs w:val="31"/>
          <w:shd w:val="clear" w:fill="FFFFFF"/>
        </w:rPr>
        <w:t>6</w:t>
      </w:r>
      <w:r>
        <w:rPr>
          <w:rFonts w:hint="eastAsia" w:ascii="仿宋_GB2312" w:hAnsi="仿宋_GB2312" w:eastAsia="仿宋_GB2312" w:cs="仿宋_GB2312"/>
          <w:i w:val="0"/>
          <w:iCs w:val="0"/>
          <w:caps w:val="0"/>
          <w:color w:val="4D4F53"/>
          <w:spacing w:val="0"/>
          <w:sz w:val="27"/>
          <w:szCs w:val="27"/>
          <w:shd w:val="clear" w:fill="FFFFFF"/>
        </w:rPr>
        <w:t>月</w:t>
      </w:r>
      <w:r>
        <w:rPr>
          <w:rFonts w:hint="default" w:ascii="Times New Roman" w:hAnsi="Times New Roman" w:eastAsia="微软雅黑" w:cs="Times New Roman"/>
          <w:i w:val="0"/>
          <w:iCs w:val="0"/>
          <w:caps w:val="0"/>
          <w:color w:val="4D4F53"/>
          <w:spacing w:val="0"/>
          <w:sz w:val="27"/>
          <w:szCs w:val="27"/>
          <w:shd w:val="clear" w:fill="FFFFFF"/>
        </w:rPr>
        <w:t>16</w:t>
      </w:r>
      <w:r>
        <w:rPr>
          <w:rFonts w:hint="eastAsia" w:ascii="仿宋_GB2312" w:hAnsi="仿宋_GB2312" w:eastAsia="仿宋_GB2312" w:cs="仿宋_GB2312"/>
          <w:i w:val="0"/>
          <w:iCs w:val="0"/>
          <w:caps w:val="0"/>
          <w:color w:val="4D4F53"/>
          <w:spacing w:val="0"/>
          <w:sz w:val="27"/>
          <w:szCs w:val="27"/>
          <w:shd w:val="clear" w:fill="FFFFFF"/>
        </w:rPr>
        <w:t>日，组织参加市安委会办公室在新媒体平台开展的网上安全宣传咨询日活动，通过直播走进生产厂区，参观生产过程、工艺流程、装置设备，介绍安全生产举措，同时组织企业员工开展安全移动场馆体验线上直播，搭建企业与社会公众沟通的桥梁。二是配合滨海新区中新生态城安全体验场馆举办线上</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公众开放日</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活动，做好活动的推广发动工作，扩大公众参与度。各单位结合实际组织观看，利用各类媒体、网站、手机应用程序等，创新开展直播互动、网上展厅</w:t>
      </w:r>
      <w:r>
        <w:rPr>
          <w:rFonts w:hint="default" w:ascii="Times New Roman" w:hAnsi="Times New Roman" w:eastAsia="微软雅黑" w:cs="Times New Roman"/>
          <w:i w:val="0"/>
          <w:iCs w:val="0"/>
          <w:caps w:val="0"/>
          <w:color w:val="4D4F53"/>
          <w:spacing w:val="0"/>
          <w:sz w:val="27"/>
          <w:szCs w:val="27"/>
          <w:shd w:val="clear" w:fill="FFFFFF"/>
        </w:rPr>
        <w:t>360°</w:t>
      </w:r>
      <w:r>
        <w:rPr>
          <w:rFonts w:hint="eastAsia" w:ascii="仿宋_GB2312" w:hAnsi="仿宋_GB2312" w:eastAsia="仿宋_GB2312" w:cs="仿宋_GB2312"/>
          <w:i w:val="0"/>
          <w:iCs w:val="0"/>
          <w:caps w:val="0"/>
          <w:color w:val="4D4F53"/>
          <w:spacing w:val="0"/>
          <w:sz w:val="27"/>
          <w:szCs w:val="27"/>
          <w:shd w:val="clear" w:fill="FFFFFF"/>
        </w:rPr>
        <w:t>全景示范展示、线上安全体验、</w:t>
      </w:r>
      <w:r>
        <w:rPr>
          <w:rFonts w:hint="default" w:ascii="Times New Roman" w:hAnsi="Times New Roman" w:eastAsia="微软雅黑" w:cs="Times New Roman"/>
          <w:i w:val="0"/>
          <w:iCs w:val="0"/>
          <w:caps w:val="0"/>
          <w:color w:val="4D4F53"/>
          <w:spacing w:val="0"/>
          <w:sz w:val="27"/>
          <w:szCs w:val="27"/>
          <w:shd w:val="clear" w:fill="FFFFFF"/>
        </w:rPr>
        <w:t>H5</w:t>
      </w:r>
      <w:r>
        <w:rPr>
          <w:rFonts w:hint="eastAsia" w:ascii="仿宋_GB2312" w:hAnsi="仿宋_GB2312" w:eastAsia="仿宋_GB2312" w:cs="仿宋_GB2312"/>
          <w:i w:val="0"/>
          <w:iCs w:val="0"/>
          <w:caps w:val="0"/>
          <w:color w:val="4D4F53"/>
          <w:spacing w:val="0"/>
          <w:sz w:val="27"/>
          <w:szCs w:val="27"/>
          <w:shd w:val="clear" w:fill="FFFFFF"/>
        </w:rPr>
        <w:t>安全互动游戏等活动。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eastAsia" w:ascii="楷体_GB2312" w:hAnsi="楷体_GB2312" w:eastAsia="楷体_GB2312" w:cs="楷体_GB2312"/>
          <w:i w:val="0"/>
          <w:iCs w:val="0"/>
          <w:caps w:val="0"/>
          <w:color w:val="4D4F53"/>
          <w:spacing w:val="0"/>
          <w:sz w:val="27"/>
          <w:szCs w:val="27"/>
          <w:shd w:val="clear" w:fill="FFFFFF"/>
        </w:rPr>
        <w:t>（五）开展</w:t>
      </w:r>
      <w:r>
        <w:rPr>
          <w:rFonts w:hint="default" w:ascii="Times New Roman" w:hAnsi="Times New Roman" w:eastAsia="微软雅黑" w:cs="Times New Roman"/>
          <w:i w:val="0"/>
          <w:iCs w:val="0"/>
          <w:caps w:val="0"/>
          <w:color w:val="4D4F53"/>
          <w:spacing w:val="0"/>
          <w:sz w:val="31"/>
          <w:szCs w:val="31"/>
          <w:shd w:val="clear" w:fill="FFFFFF"/>
        </w:rPr>
        <w:t>“</w:t>
      </w:r>
      <w:r>
        <w:rPr>
          <w:rFonts w:hint="eastAsia" w:ascii="楷体_GB2312" w:hAnsi="楷体_GB2312" w:eastAsia="楷体_GB2312" w:cs="楷体_GB2312"/>
          <w:i w:val="0"/>
          <w:iCs w:val="0"/>
          <w:caps w:val="0"/>
          <w:color w:val="4D4F53"/>
          <w:spacing w:val="0"/>
          <w:sz w:val="27"/>
          <w:szCs w:val="27"/>
          <w:shd w:val="clear" w:fill="FFFFFF"/>
        </w:rPr>
        <w:t>排查整治进行时</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楷体_GB2312" w:hAnsi="楷体_GB2312" w:eastAsia="楷体_GB2312" w:cs="楷体_GB2312"/>
          <w:i w:val="0"/>
          <w:iCs w:val="0"/>
          <w:caps w:val="0"/>
          <w:color w:val="4D4F53"/>
          <w:spacing w:val="0"/>
          <w:sz w:val="27"/>
          <w:szCs w:val="27"/>
          <w:shd w:val="clear" w:fill="FFFFFF"/>
        </w:rPr>
        <w:t>专题活动。</w:t>
      </w:r>
      <w:r>
        <w:rPr>
          <w:rFonts w:hint="eastAsia" w:ascii="仿宋_GB2312" w:hAnsi="仿宋_GB2312" w:eastAsia="仿宋_GB2312" w:cs="仿宋_GB2312"/>
          <w:i w:val="0"/>
          <w:iCs w:val="0"/>
          <w:caps w:val="0"/>
          <w:color w:val="4D4F53"/>
          <w:spacing w:val="0"/>
          <w:sz w:val="27"/>
          <w:szCs w:val="27"/>
          <w:shd w:val="clear" w:fill="FFFFFF"/>
        </w:rPr>
        <w:t>扎实开展专项整治三年行动专题宣传活动。一是紧密结合《全国安全生产专项整治三年行动计划》中明确的工作任务，开展</w:t>
      </w:r>
      <w:r>
        <w:rPr>
          <w:rFonts w:hint="default" w:ascii="Times New Roman" w:hAnsi="Times New Roman" w:eastAsia="微软雅黑" w:cs="Times New Roman"/>
          <w:i w:val="0"/>
          <w:iCs w:val="0"/>
          <w:caps w:val="0"/>
          <w:color w:val="4D4F53"/>
          <w:spacing w:val="0"/>
          <w:sz w:val="31"/>
          <w:szCs w:val="31"/>
          <w:shd w:val="clear" w:fill="FFFFFF"/>
        </w:rPr>
        <w:t>“</w:t>
      </w:r>
      <w:r>
        <w:rPr>
          <w:rFonts w:hint="eastAsia" w:ascii="仿宋_GB2312" w:hAnsi="仿宋_GB2312" w:eastAsia="仿宋_GB2312" w:cs="仿宋_GB2312"/>
          <w:i w:val="0"/>
          <w:iCs w:val="0"/>
          <w:caps w:val="0"/>
          <w:color w:val="4D4F53"/>
          <w:spacing w:val="0"/>
          <w:sz w:val="27"/>
          <w:szCs w:val="27"/>
          <w:shd w:val="clear" w:fill="FFFFFF"/>
        </w:rPr>
        <w:t>排查整治进行时</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专题活动，对排查整治工作广泛宣传发动，持续深入推进，反映工作进展，及时报道成效。二是开展</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安全生产啄木鸟</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查找身边隐患</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等专题活动。要结合专项整治三年行动各专项行动，广泛发动干部职工，推动对重点场所、关键环节安全风险隐患进行全面深入排查整治，从源头上防范生产安全事故发生。开展</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查找身边隐患</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专项整治纠察员</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等活动，积极举报风险隐患，排查安全违法违规行为，做到防患于未然。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eastAsia" w:ascii="楷体_GB2312" w:hAnsi="楷体_GB2312" w:eastAsia="楷体_GB2312" w:cs="楷体_GB2312"/>
          <w:i w:val="0"/>
          <w:iCs w:val="0"/>
          <w:caps w:val="0"/>
          <w:color w:val="4D4F53"/>
          <w:spacing w:val="0"/>
          <w:sz w:val="31"/>
          <w:szCs w:val="31"/>
          <w:shd w:val="clear" w:fill="FFFFFF"/>
        </w:rPr>
        <w:t>（六）积极组织参与国家、市级安全生产宣传系列活动。</w:t>
      </w:r>
      <w:r>
        <w:rPr>
          <w:rFonts w:hint="eastAsia" w:ascii="仿宋_GB2312" w:hAnsi="仿宋_GB2312" w:eastAsia="仿宋_GB2312" w:cs="仿宋_GB2312"/>
          <w:i w:val="0"/>
          <w:iCs w:val="0"/>
          <w:caps w:val="0"/>
          <w:color w:val="4D4F53"/>
          <w:spacing w:val="0"/>
          <w:sz w:val="27"/>
          <w:szCs w:val="27"/>
          <w:shd w:val="clear" w:fill="FFFFFF"/>
        </w:rPr>
        <w:t>要组织本单位工作人员积极参与国家举办的知识竞赛（全国</w:t>
      </w:r>
      <w:r>
        <w:rPr>
          <w:rFonts w:hint="default" w:ascii="Times New Roman" w:hAnsi="Times New Roman" w:eastAsia="微软雅黑" w:cs="Times New Roman"/>
          <w:i w:val="0"/>
          <w:iCs w:val="0"/>
          <w:caps w:val="0"/>
          <w:color w:val="4D4F53"/>
          <w:spacing w:val="0"/>
          <w:sz w:val="31"/>
          <w:szCs w:val="31"/>
          <w:shd w:val="clear" w:fill="FFFFFF"/>
        </w:rPr>
        <w:t>“</w:t>
      </w:r>
      <w:r>
        <w:rPr>
          <w:rFonts w:hint="eastAsia" w:ascii="仿宋_GB2312" w:hAnsi="仿宋_GB2312" w:eastAsia="仿宋_GB2312" w:cs="仿宋_GB2312"/>
          <w:i w:val="0"/>
          <w:iCs w:val="0"/>
          <w:caps w:val="0"/>
          <w:color w:val="4D4F53"/>
          <w:spacing w:val="0"/>
          <w:sz w:val="27"/>
          <w:szCs w:val="27"/>
          <w:shd w:val="clear" w:fill="FFFFFF"/>
        </w:rPr>
        <w:t>安全生产月</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官网）、</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我是安全明白人</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话题（抖音平台）、</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身边的安全谣言</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话题（新浪平台）以及各项市、区级安全生产宣传活动。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eastAsia" w:ascii="黑体" w:hAnsi="宋体" w:eastAsia="黑体" w:cs="黑体"/>
          <w:i w:val="0"/>
          <w:iCs w:val="0"/>
          <w:caps w:val="0"/>
          <w:color w:val="4D4F53"/>
          <w:spacing w:val="0"/>
          <w:sz w:val="27"/>
          <w:szCs w:val="27"/>
          <w:shd w:val="clear" w:fill="FFFFFF"/>
        </w:rPr>
        <w:t>三、</w:t>
      </w:r>
      <w:r>
        <w:rPr>
          <w:rFonts w:hint="default" w:ascii="Times New Roman" w:hAnsi="Times New Roman" w:eastAsia="微软雅黑" w:cs="Times New Roman"/>
          <w:i w:val="0"/>
          <w:iCs w:val="0"/>
          <w:caps w:val="0"/>
          <w:color w:val="4D4F53"/>
          <w:spacing w:val="0"/>
          <w:sz w:val="31"/>
          <w:szCs w:val="31"/>
          <w:shd w:val="clear" w:fill="FFFFFF"/>
        </w:rPr>
        <w:t>“</w:t>
      </w:r>
      <w:r>
        <w:rPr>
          <w:rFonts w:hint="eastAsia" w:ascii="黑体" w:hAnsi="宋体" w:eastAsia="黑体" w:cs="黑体"/>
          <w:i w:val="0"/>
          <w:iCs w:val="0"/>
          <w:caps w:val="0"/>
          <w:color w:val="4D4F53"/>
          <w:spacing w:val="0"/>
          <w:sz w:val="27"/>
          <w:szCs w:val="27"/>
          <w:shd w:val="clear" w:fill="FFFFFF"/>
        </w:rPr>
        <w:t>安全生产专题行</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黑体" w:hAnsi="宋体" w:eastAsia="黑体" w:cs="黑体"/>
          <w:i w:val="0"/>
          <w:iCs w:val="0"/>
          <w:caps w:val="0"/>
          <w:color w:val="4D4F53"/>
          <w:spacing w:val="0"/>
          <w:sz w:val="27"/>
          <w:szCs w:val="27"/>
          <w:shd w:val="clear" w:fill="FFFFFF"/>
        </w:rPr>
        <w:t>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eastAsia" w:ascii="仿宋_GB2312" w:hAnsi="仿宋_GB2312" w:eastAsia="仿宋_GB2312" w:cs="仿宋_GB2312"/>
          <w:i w:val="0"/>
          <w:iCs w:val="0"/>
          <w:caps w:val="0"/>
          <w:color w:val="4D4F53"/>
          <w:spacing w:val="0"/>
          <w:sz w:val="27"/>
          <w:szCs w:val="27"/>
          <w:shd w:val="clear" w:fill="FFFFFF"/>
        </w:rPr>
        <w:t>将紧紧围绕《全国安全生产专项整治三年行动计划》排查整治阶段工作要求，曝光突出问题和重大隐患，宣传推广经验做法，推动落实安全生产主体责任，不断强化安全生产工作。及时曝光重点行业领域、单位场所和关键环节安全风险隐患排查治理过程中发现的问题，督促整改落实。及时宣传推广落实责任链条、弥补短板弱项、创新管理举措、优化制度机制和加强重点工程安全等方面的经验做法。采取多种形式，组织开展</w:t>
      </w:r>
      <w:r>
        <w:rPr>
          <w:rFonts w:hint="default" w:ascii="Times New Roman" w:hAnsi="Times New Roman" w:eastAsia="微软雅黑" w:cs="Times New Roman"/>
          <w:i w:val="0"/>
          <w:iCs w:val="0"/>
          <w:caps w:val="0"/>
          <w:color w:val="4D4F53"/>
          <w:spacing w:val="0"/>
          <w:sz w:val="31"/>
          <w:szCs w:val="31"/>
          <w:shd w:val="clear" w:fill="FFFFFF"/>
        </w:rPr>
        <w:t>“</w:t>
      </w:r>
      <w:r>
        <w:rPr>
          <w:rFonts w:hint="eastAsia" w:ascii="仿宋_GB2312" w:hAnsi="仿宋_GB2312" w:eastAsia="仿宋_GB2312" w:cs="仿宋_GB2312"/>
          <w:i w:val="0"/>
          <w:iCs w:val="0"/>
          <w:caps w:val="0"/>
          <w:color w:val="4D4F53"/>
          <w:spacing w:val="0"/>
          <w:sz w:val="27"/>
          <w:szCs w:val="27"/>
          <w:shd w:val="clear" w:fill="FFFFFF"/>
        </w:rPr>
        <w:t>区域行</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专题行</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网上行</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等宣传报道活动，及时报道排查整治工作进展、办法措施、整改成效。畅通群众监督和媒体监督渠道，充分利用电信、网络手段，发挥</w:t>
      </w:r>
      <w:r>
        <w:rPr>
          <w:rFonts w:hint="default" w:ascii="Times New Roman" w:hAnsi="Times New Roman" w:eastAsia="微软雅黑" w:cs="Times New Roman"/>
          <w:i w:val="0"/>
          <w:iCs w:val="0"/>
          <w:caps w:val="0"/>
          <w:color w:val="4D4F53"/>
          <w:spacing w:val="0"/>
          <w:sz w:val="27"/>
          <w:szCs w:val="27"/>
          <w:shd w:val="clear" w:fill="FFFFFF"/>
        </w:rPr>
        <w:t>12350</w:t>
      </w:r>
      <w:r>
        <w:rPr>
          <w:rFonts w:hint="eastAsia" w:ascii="仿宋_GB2312" w:hAnsi="仿宋_GB2312" w:eastAsia="仿宋_GB2312" w:cs="仿宋_GB2312"/>
          <w:i w:val="0"/>
          <w:iCs w:val="0"/>
          <w:caps w:val="0"/>
          <w:color w:val="4D4F53"/>
          <w:spacing w:val="0"/>
          <w:sz w:val="27"/>
          <w:szCs w:val="27"/>
          <w:shd w:val="clear" w:fill="FFFFFF"/>
        </w:rPr>
        <w:t>举报投诉热线、微信微博等平台作用，鼓励引导广大群众特别是干部职工举报重大隐患和违法违规行为，根据举报线索组织新闻媒体进行报道，及时开展案例警示教育。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eastAsia" w:ascii="黑体" w:hAnsi="宋体" w:eastAsia="黑体" w:cs="黑体"/>
          <w:i w:val="0"/>
          <w:iCs w:val="0"/>
          <w:caps w:val="0"/>
          <w:color w:val="4D4F53"/>
          <w:spacing w:val="0"/>
          <w:sz w:val="31"/>
          <w:szCs w:val="31"/>
          <w:shd w:val="clear" w:fill="FFFFFF"/>
        </w:rPr>
        <w:t>四、有关要求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eastAsia" w:ascii="仿宋_GB2312" w:hAnsi="仿宋_GB2312" w:eastAsia="仿宋_GB2312" w:cs="仿宋_GB2312"/>
          <w:i w:val="0"/>
          <w:iCs w:val="0"/>
          <w:caps w:val="0"/>
          <w:color w:val="4D4F53"/>
          <w:spacing w:val="0"/>
          <w:sz w:val="27"/>
          <w:szCs w:val="27"/>
          <w:shd w:val="clear" w:fill="FFFFFF"/>
        </w:rPr>
        <w:t>（一）提高认识，加强组织指导。</w:t>
      </w:r>
      <w:r>
        <w:rPr>
          <w:rFonts w:hint="default" w:ascii="Times New Roman" w:hAnsi="Times New Roman" w:eastAsia="微软雅黑" w:cs="Times New Roman"/>
          <w:i w:val="0"/>
          <w:iCs w:val="0"/>
          <w:caps w:val="0"/>
          <w:color w:val="4D4F53"/>
          <w:spacing w:val="0"/>
          <w:sz w:val="31"/>
          <w:szCs w:val="31"/>
          <w:shd w:val="clear" w:fill="FFFFFF"/>
        </w:rPr>
        <w:t>“</w:t>
      </w:r>
      <w:r>
        <w:rPr>
          <w:rFonts w:hint="eastAsia" w:ascii="仿宋_GB2312" w:hAnsi="仿宋_GB2312" w:eastAsia="仿宋_GB2312" w:cs="仿宋_GB2312"/>
          <w:i w:val="0"/>
          <w:iCs w:val="0"/>
          <w:caps w:val="0"/>
          <w:color w:val="4D4F53"/>
          <w:spacing w:val="0"/>
          <w:sz w:val="27"/>
          <w:szCs w:val="27"/>
          <w:shd w:val="clear" w:fill="FFFFFF"/>
        </w:rPr>
        <w:t>安全生产月</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活动作为一项全国性的安全生产宣传教育活动，各单位要把思想和行动统一到</w:t>
      </w:r>
      <w:r>
        <w:rPr>
          <w:rFonts w:hint="eastAsia" w:ascii="微软雅黑" w:hAnsi="微软雅黑" w:eastAsia="微软雅黑" w:cs="微软雅黑"/>
          <w:i w:val="0"/>
          <w:iCs w:val="0"/>
          <w:caps w:val="0"/>
          <w:color w:val="4D4F53"/>
          <w:spacing w:val="0"/>
          <w:sz w:val="27"/>
          <w:szCs w:val="27"/>
          <w:shd w:val="clear" w:fill="FFFFFF"/>
        </w:rPr>
        <w:t>习近平总书</w:t>
      </w:r>
      <w:r>
        <w:rPr>
          <w:rFonts w:hint="eastAsia" w:ascii="仿宋_GB2312" w:hAnsi="仿宋_GB2312" w:eastAsia="仿宋_GB2312" w:cs="仿宋_GB2312"/>
          <w:i w:val="0"/>
          <w:iCs w:val="0"/>
          <w:caps w:val="0"/>
          <w:color w:val="4D4F53"/>
          <w:spacing w:val="0"/>
          <w:sz w:val="27"/>
          <w:szCs w:val="27"/>
          <w:shd w:val="clear" w:fill="FFFFFF"/>
        </w:rPr>
        <w:t>记关于安全生产重要论述精神上来，牢固树立生命至上、安全第一观念，进一步提高对安全生产宣传教育工作的认识，将</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安全生产月</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和</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安全生产专题行</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活动纳入全年安全生产重点工作计划，与业务工作同谋划、同部署、同检查、同落实。要建立健全委领导、多部门合作、有关方面协同参与的工作机制，明确分工、细化任务、精心落实。要加强活动组织实施，明确责任单位、责任人和时间节点，做好人力、物力和相关经费等保障，确保活动有力有序有效开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eastAsia" w:ascii="仿宋_GB2312" w:hAnsi="仿宋_GB2312" w:eastAsia="仿宋_GB2312" w:cs="仿宋_GB2312"/>
          <w:i w:val="0"/>
          <w:iCs w:val="0"/>
          <w:caps w:val="0"/>
          <w:color w:val="4D4F53"/>
          <w:spacing w:val="0"/>
          <w:sz w:val="31"/>
          <w:szCs w:val="31"/>
          <w:shd w:val="clear" w:fill="FFFFFF"/>
        </w:rPr>
        <w:t>（二）加大宣传，营造氛围。充分发挥各类媒体和网站等平台作用，积极参与安全生产宣传报道，努力形成上下一体、协同联动的宣传合力。要拓展社会面宣传渠道，在广场、公园等公共场所，广泛张贴或悬挂安全标语、横幅、挂图等，在电子显示屏、楼宇广告屏持续滚动播放安全公益广告等，在全社会积极营造关心安全生产、参与安全发展的浓厚舆论氛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eastAsia" w:ascii="仿宋_GB2312" w:hAnsi="仿宋_GB2312" w:eastAsia="仿宋_GB2312" w:cs="仿宋_GB2312"/>
          <w:i w:val="0"/>
          <w:iCs w:val="0"/>
          <w:caps w:val="0"/>
          <w:color w:val="4D4F53"/>
          <w:spacing w:val="0"/>
          <w:sz w:val="27"/>
          <w:szCs w:val="27"/>
          <w:shd w:val="clear" w:fill="FFFFFF"/>
        </w:rPr>
        <w:t>（三）落实责任，严格考核。要把</w:t>
      </w:r>
      <w:r>
        <w:rPr>
          <w:rFonts w:hint="default" w:ascii="Times New Roman" w:hAnsi="Times New Roman" w:eastAsia="微软雅黑" w:cs="Times New Roman"/>
          <w:i w:val="0"/>
          <w:iCs w:val="0"/>
          <w:caps w:val="0"/>
          <w:color w:val="4D4F53"/>
          <w:spacing w:val="0"/>
          <w:sz w:val="31"/>
          <w:szCs w:val="31"/>
          <w:shd w:val="clear" w:fill="FFFFFF"/>
        </w:rPr>
        <w:t>“</w:t>
      </w:r>
      <w:r>
        <w:rPr>
          <w:rFonts w:hint="eastAsia" w:ascii="仿宋_GB2312" w:hAnsi="仿宋_GB2312" w:eastAsia="仿宋_GB2312" w:cs="仿宋_GB2312"/>
          <w:i w:val="0"/>
          <w:iCs w:val="0"/>
          <w:caps w:val="0"/>
          <w:color w:val="4D4F53"/>
          <w:spacing w:val="0"/>
          <w:sz w:val="27"/>
          <w:szCs w:val="27"/>
          <w:shd w:val="clear" w:fill="FFFFFF"/>
        </w:rPr>
        <w:t>安全生产月</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安全生产专题行</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各项活动与解决当前安全发展、安全生产中的热点难点问题相结合，与精准落实常态化疫情防控、复工复产安全防范、安全生产专项整治等各项工作相结合，与推动落实各方面安全生产责任相结合，突出重点行业领域和重点单位，着力解决重点难点问题，防止脱离实际、简单化部署，防止搞形式主义、走过场，因地制宜开展好各项活动，因地制宜开展好各项活动。切实达到以活动促工作、以活动保安全的目的，推动安全生产水平提升和安全生产形势持续稳定向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eastAsia" w:ascii="仿宋_GB2312" w:hAnsi="仿宋_GB2312" w:eastAsia="仿宋_GB2312" w:cs="仿宋_GB2312"/>
          <w:i w:val="0"/>
          <w:iCs w:val="0"/>
          <w:caps w:val="0"/>
          <w:color w:val="4D4F53"/>
          <w:spacing w:val="0"/>
          <w:sz w:val="27"/>
          <w:szCs w:val="27"/>
          <w:shd w:val="clear" w:fill="FFFFFF"/>
        </w:rPr>
        <w:t>各单位要建立联络员制度和检查督导制度，加强沟通联络，及时报送活动信息，推动活动有序开展。请各单位及时提供活动期间好的做法、特色项目、重要事项以及视频、图片、文字等电子版资料；于</w:t>
      </w:r>
      <w:r>
        <w:rPr>
          <w:rFonts w:hint="default" w:ascii="Times New Roman" w:hAnsi="Times New Roman" w:eastAsia="微软雅黑" w:cs="Times New Roman"/>
          <w:i w:val="0"/>
          <w:iCs w:val="0"/>
          <w:caps w:val="0"/>
          <w:color w:val="4D4F53"/>
          <w:spacing w:val="0"/>
          <w:sz w:val="31"/>
          <w:szCs w:val="31"/>
          <w:shd w:val="clear" w:fill="FFFFFF"/>
        </w:rPr>
        <w:t>6</w:t>
      </w:r>
      <w:r>
        <w:rPr>
          <w:rFonts w:hint="eastAsia" w:ascii="仿宋_GB2312" w:hAnsi="仿宋_GB2312" w:eastAsia="仿宋_GB2312" w:cs="仿宋_GB2312"/>
          <w:i w:val="0"/>
          <w:iCs w:val="0"/>
          <w:caps w:val="0"/>
          <w:color w:val="4D4F53"/>
          <w:spacing w:val="0"/>
          <w:sz w:val="27"/>
          <w:szCs w:val="27"/>
          <w:shd w:val="clear" w:fill="FFFFFF"/>
        </w:rPr>
        <w:t>月</w:t>
      </w:r>
      <w:r>
        <w:rPr>
          <w:rFonts w:hint="default" w:ascii="Times New Roman" w:hAnsi="Times New Roman" w:eastAsia="微软雅黑" w:cs="Times New Roman"/>
          <w:i w:val="0"/>
          <w:iCs w:val="0"/>
          <w:caps w:val="0"/>
          <w:color w:val="4D4F53"/>
          <w:spacing w:val="0"/>
          <w:sz w:val="27"/>
          <w:szCs w:val="27"/>
          <w:shd w:val="clear" w:fill="FFFFFF"/>
        </w:rPr>
        <w:t>30</w:t>
      </w:r>
      <w:r>
        <w:rPr>
          <w:rFonts w:hint="eastAsia" w:ascii="仿宋_GB2312" w:hAnsi="仿宋_GB2312" w:eastAsia="仿宋_GB2312" w:cs="仿宋_GB2312"/>
          <w:i w:val="0"/>
          <w:iCs w:val="0"/>
          <w:caps w:val="0"/>
          <w:color w:val="4D4F53"/>
          <w:spacing w:val="0"/>
          <w:sz w:val="27"/>
          <w:szCs w:val="27"/>
          <w:shd w:val="clear" w:fill="FFFFFF"/>
        </w:rPr>
        <w:t>日前报送活动综合情况及活动进展情况统计表（附件</w:t>
      </w:r>
      <w:r>
        <w:rPr>
          <w:rFonts w:hint="default" w:ascii="Times New Roman" w:hAnsi="Times New Roman" w:eastAsia="微软雅黑" w:cs="Times New Roman"/>
          <w:i w:val="0"/>
          <w:iCs w:val="0"/>
          <w:caps w:val="0"/>
          <w:color w:val="4D4F53"/>
          <w:spacing w:val="0"/>
          <w:sz w:val="27"/>
          <w:szCs w:val="27"/>
          <w:shd w:val="clear" w:fill="FFFFFF"/>
        </w:rPr>
        <w:t>4</w:t>
      </w:r>
      <w:r>
        <w:rPr>
          <w:rFonts w:hint="eastAsia" w:ascii="仿宋_GB2312" w:hAnsi="仿宋_GB2312" w:eastAsia="仿宋_GB2312" w:cs="仿宋_GB2312"/>
          <w:i w:val="0"/>
          <w:iCs w:val="0"/>
          <w:caps w:val="0"/>
          <w:color w:val="4D4F53"/>
          <w:spacing w:val="0"/>
          <w:sz w:val="27"/>
          <w:szCs w:val="27"/>
          <w:shd w:val="clear" w:fill="FFFFFF"/>
        </w:rPr>
        <w:t>）。其他相关工作开展情况、重大活动情况可随时报送。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eastAsia" w:ascii="仿宋_GB2312" w:hAnsi="仿宋_GB2312" w:eastAsia="仿宋_GB2312" w:cs="仿宋_GB2312"/>
          <w:i w:val="0"/>
          <w:iCs w:val="0"/>
          <w:caps w:val="0"/>
          <w:color w:val="4D4F53"/>
          <w:spacing w:val="0"/>
          <w:sz w:val="27"/>
          <w:szCs w:val="27"/>
          <w:shd w:val="clear" w:fill="FFFFFF"/>
        </w:rPr>
        <w:t>附件：</w:t>
      </w:r>
      <w:r>
        <w:rPr>
          <w:rFonts w:hint="default" w:ascii="Times New Roman" w:hAnsi="Times New Roman" w:eastAsia="微软雅黑" w:cs="Times New Roman"/>
          <w:i w:val="0"/>
          <w:iCs w:val="0"/>
          <w:caps w:val="0"/>
          <w:color w:val="4D4F53"/>
          <w:spacing w:val="0"/>
          <w:sz w:val="31"/>
          <w:szCs w:val="31"/>
          <w:shd w:val="clear" w:fill="FFFFFF"/>
        </w:rPr>
        <w:t>1.“</w:t>
      </w:r>
      <w:r>
        <w:rPr>
          <w:rFonts w:hint="eastAsia" w:ascii="仿宋_GB2312" w:hAnsi="仿宋_GB2312" w:eastAsia="仿宋_GB2312" w:cs="仿宋_GB2312"/>
          <w:i w:val="0"/>
          <w:iCs w:val="0"/>
          <w:caps w:val="0"/>
          <w:color w:val="4D4F53"/>
          <w:spacing w:val="0"/>
          <w:sz w:val="27"/>
          <w:szCs w:val="27"/>
          <w:shd w:val="clear" w:fill="FFFFFF"/>
        </w:rPr>
        <w:t>安全生产月</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活动宣传标语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1605"/>
        <w:jc w:val="both"/>
        <w:rPr>
          <w:rFonts w:hint="eastAsia" w:ascii="微软雅黑" w:hAnsi="微软雅黑" w:eastAsia="微软雅黑" w:cs="微软雅黑"/>
          <w:i w:val="0"/>
          <w:iCs w:val="0"/>
          <w:caps w:val="0"/>
          <w:color w:val="4D4F53"/>
          <w:spacing w:val="0"/>
          <w:sz w:val="27"/>
          <w:szCs w:val="27"/>
        </w:rPr>
      </w:pPr>
      <w:r>
        <w:rPr>
          <w:rFonts w:hint="default" w:ascii="Times New Roman" w:hAnsi="Times New Roman" w:eastAsia="微软雅黑" w:cs="Times New Roman"/>
          <w:i w:val="0"/>
          <w:iCs w:val="0"/>
          <w:caps w:val="0"/>
          <w:color w:val="4D4F53"/>
          <w:spacing w:val="0"/>
          <w:sz w:val="31"/>
          <w:szCs w:val="31"/>
          <w:shd w:val="clear" w:fill="FFFFFF"/>
        </w:rPr>
        <w:t>2.“</w:t>
      </w:r>
      <w:r>
        <w:rPr>
          <w:rFonts w:hint="eastAsia" w:ascii="仿宋_GB2312" w:hAnsi="仿宋_GB2312" w:eastAsia="仿宋_GB2312" w:cs="仿宋_GB2312"/>
          <w:i w:val="0"/>
          <w:iCs w:val="0"/>
          <w:caps w:val="0"/>
          <w:color w:val="4D4F53"/>
          <w:spacing w:val="0"/>
          <w:sz w:val="27"/>
          <w:szCs w:val="27"/>
          <w:shd w:val="clear" w:fill="FFFFFF"/>
        </w:rPr>
        <w:t>安全生产月</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活动计划表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1605"/>
        <w:jc w:val="both"/>
        <w:rPr>
          <w:rFonts w:hint="eastAsia" w:ascii="微软雅黑" w:hAnsi="微软雅黑" w:eastAsia="微软雅黑" w:cs="微软雅黑"/>
          <w:i w:val="0"/>
          <w:iCs w:val="0"/>
          <w:caps w:val="0"/>
          <w:color w:val="4D4F53"/>
          <w:spacing w:val="0"/>
          <w:sz w:val="27"/>
          <w:szCs w:val="27"/>
        </w:rPr>
      </w:pPr>
      <w:r>
        <w:rPr>
          <w:rFonts w:hint="default" w:ascii="Times New Roman" w:hAnsi="Times New Roman" w:eastAsia="微软雅黑" w:cs="Times New Roman"/>
          <w:i w:val="0"/>
          <w:iCs w:val="0"/>
          <w:caps w:val="0"/>
          <w:color w:val="4D4F53"/>
          <w:spacing w:val="0"/>
          <w:sz w:val="31"/>
          <w:szCs w:val="31"/>
          <w:shd w:val="clear" w:fill="FFFFFF"/>
        </w:rPr>
        <w:t>3.“</w:t>
      </w:r>
      <w:r>
        <w:rPr>
          <w:rFonts w:hint="eastAsia" w:ascii="仿宋_GB2312" w:hAnsi="仿宋_GB2312" w:eastAsia="仿宋_GB2312" w:cs="仿宋_GB2312"/>
          <w:i w:val="0"/>
          <w:iCs w:val="0"/>
          <w:caps w:val="0"/>
          <w:color w:val="4D4F53"/>
          <w:spacing w:val="0"/>
          <w:sz w:val="27"/>
          <w:szCs w:val="27"/>
          <w:shd w:val="clear" w:fill="FFFFFF"/>
        </w:rPr>
        <w:t>安全生产月</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负责人及联络员推荐表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1605"/>
        <w:jc w:val="both"/>
        <w:rPr>
          <w:rFonts w:hint="eastAsia" w:ascii="微软雅黑" w:hAnsi="微软雅黑" w:eastAsia="微软雅黑" w:cs="微软雅黑"/>
          <w:i w:val="0"/>
          <w:iCs w:val="0"/>
          <w:caps w:val="0"/>
          <w:color w:val="4D4F53"/>
          <w:spacing w:val="0"/>
          <w:sz w:val="27"/>
          <w:szCs w:val="27"/>
        </w:rPr>
      </w:pPr>
      <w:r>
        <w:rPr>
          <w:rFonts w:hint="default" w:ascii="Times New Roman" w:hAnsi="Times New Roman" w:eastAsia="微软雅黑" w:cs="Times New Roman"/>
          <w:i w:val="0"/>
          <w:iCs w:val="0"/>
          <w:caps w:val="0"/>
          <w:color w:val="4D4F53"/>
          <w:spacing w:val="0"/>
          <w:sz w:val="31"/>
          <w:szCs w:val="31"/>
          <w:shd w:val="clear" w:fill="FFFFFF"/>
        </w:rPr>
        <w:t>4.“</w:t>
      </w:r>
      <w:r>
        <w:rPr>
          <w:rFonts w:hint="eastAsia" w:ascii="仿宋_GB2312" w:hAnsi="仿宋_GB2312" w:eastAsia="仿宋_GB2312" w:cs="仿宋_GB2312"/>
          <w:i w:val="0"/>
          <w:iCs w:val="0"/>
          <w:caps w:val="0"/>
          <w:color w:val="4D4F53"/>
          <w:spacing w:val="0"/>
          <w:sz w:val="27"/>
          <w:szCs w:val="27"/>
          <w:shd w:val="clear" w:fill="FFFFFF"/>
        </w:rPr>
        <w:t>安全生产月</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活动进展情况统计表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75"/>
        <w:jc w:val="both"/>
        <w:rPr>
          <w:rFonts w:hint="eastAsia" w:ascii="微软雅黑" w:hAnsi="微软雅黑" w:eastAsia="微软雅黑" w:cs="微软雅黑"/>
          <w:i w:val="0"/>
          <w:iCs w:val="0"/>
          <w:caps w:val="0"/>
          <w:color w:val="4D4F53"/>
          <w:spacing w:val="0"/>
          <w:sz w:val="27"/>
          <w:szCs w:val="27"/>
        </w:rPr>
      </w:pPr>
      <w:r>
        <w:rPr>
          <w:rFonts w:hint="default" w:ascii="Times New Roman" w:hAnsi="Times New Roman" w:eastAsia="微软雅黑" w:cs="Times New Roman"/>
          <w:i w:val="0"/>
          <w:iCs w:val="0"/>
          <w:caps w:val="0"/>
          <w:color w:val="4D4F53"/>
          <w:spacing w:val="0"/>
          <w:sz w:val="31"/>
          <w:szCs w:val="31"/>
          <w:shd w:val="clear" w:fill="FFFFFF"/>
        </w:rPr>
        <w:t>2020</w:t>
      </w:r>
      <w:r>
        <w:rPr>
          <w:rFonts w:hint="eastAsia" w:ascii="仿宋_GB2312" w:hAnsi="仿宋_GB2312" w:eastAsia="仿宋_GB2312" w:cs="仿宋_GB2312"/>
          <w:i w:val="0"/>
          <w:iCs w:val="0"/>
          <w:caps w:val="0"/>
          <w:color w:val="4D4F53"/>
          <w:spacing w:val="0"/>
          <w:sz w:val="27"/>
          <w:szCs w:val="27"/>
          <w:shd w:val="clear" w:fill="FFFFFF"/>
        </w:rPr>
        <w:t>年</w:t>
      </w:r>
      <w:r>
        <w:rPr>
          <w:rFonts w:hint="eastAsia" w:ascii="仿宋_GB2312" w:hAnsi="仿宋_GB2312" w:eastAsia="仿宋_GB2312" w:cs="仿宋_GB2312"/>
          <w:i w:val="0"/>
          <w:iCs w:val="0"/>
          <w:caps w:val="0"/>
          <w:color w:val="4D4F53"/>
          <w:spacing w:val="0"/>
          <w:sz w:val="31"/>
          <w:szCs w:val="31"/>
          <w:shd w:val="clear" w:fill="FFFFFF"/>
        </w:rPr>
        <w:t>6月9日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微软雅黑" w:hAnsi="微软雅黑" w:eastAsia="微软雅黑" w:cs="微软雅黑"/>
          <w:i w:val="0"/>
          <w:iCs w:val="0"/>
          <w:caps w:val="0"/>
          <w:color w:val="4D4F53"/>
          <w:spacing w:val="0"/>
          <w:sz w:val="27"/>
          <w:szCs w:val="27"/>
        </w:rPr>
      </w:pPr>
      <w:r>
        <w:rPr>
          <w:rFonts w:hint="default" w:ascii="Times New Roman" w:hAnsi="Times New Roman" w:eastAsia="微软雅黑" w:cs="Times New Roman"/>
          <w:i w:val="0"/>
          <w:iCs w:val="0"/>
          <w:caps w:val="0"/>
          <w:color w:val="4D4F53"/>
          <w:spacing w:val="0"/>
          <w:sz w:val="31"/>
          <w:szCs w:val="31"/>
          <w:shd w:val="clear" w:fill="FFFFFF"/>
        </w:rPr>
        <w:br w:type="textWrapping"/>
      </w:r>
      <w:r>
        <w:rPr>
          <w:rFonts w:hint="eastAsia" w:ascii="黑体" w:hAnsi="宋体" w:eastAsia="黑体" w:cs="黑体"/>
          <w:i w:val="0"/>
          <w:iCs w:val="0"/>
          <w:caps w:val="0"/>
          <w:color w:val="4D4F53"/>
          <w:spacing w:val="0"/>
          <w:sz w:val="27"/>
          <w:szCs w:val="27"/>
          <w:shd w:val="clear" w:fill="FFFFFF"/>
        </w:rPr>
        <w:t>附件</w:t>
      </w:r>
      <w:r>
        <w:rPr>
          <w:rFonts w:hint="default" w:ascii="Times New Roman" w:hAnsi="Times New Roman" w:eastAsia="微软雅黑" w:cs="Times New Roman"/>
          <w:i w:val="0"/>
          <w:iCs w:val="0"/>
          <w:caps w:val="0"/>
          <w:color w:val="4D4F53"/>
          <w:spacing w:val="0"/>
          <w:sz w:val="31"/>
          <w:szCs w:val="31"/>
          <w:shd w:val="clear" w:fill="FFFFFF"/>
        </w:rPr>
        <w:t>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微软雅黑" w:hAnsi="微软雅黑" w:eastAsia="微软雅黑" w:cs="微软雅黑"/>
          <w:i w:val="0"/>
          <w:iCs w:val="0"/>
          <w:caps w:val="0"/>
          <w:color w:val="4D4F53"/>
          <w:spacing w:val="0"/>
          <w:sz w:val="27"/>
          <w:szCs w:val="27"/>
        </w:rPr>
      </w:pPr>
      <w:r>
        <w:rPr>
          <w:rFonts w:ascii="方正小标宋简体" w:hAnsi="方正小标宋简体" w:eastAsia="方正小标宋简体" w:cs="方正小标宋简体"/>
          <w:i w:val="0"/>
          <w:iCs w:val="0"/>
          <w:caps w:val="0"/>
          <w:color w:val="4D4F53"/>
          <w:spacing w:val="0"/>
          <w:sz w:val="27"/>
          <w:szCs w:val="27"/>
          <w:shd w:val="clear" w:fill="FFFFFF"/>
        </w:rPr>
        <w:t>全国</w:t>
      </w:r>
      <w:r>
        <w:rPr>
          <w:rFonts w:hint="default" w:ascii="Times New Roman" w:hAnsi="Times New Roman" w:eastAsia="微软雅黑" w:cs="Times New Roman"/>
          <w:i w:val="0"/>
          <w:iCs w:val="0"/>
          <w:caps w:val="0"/>
          <w:color w:val="4D4F53"/>
          <w:spacing w:val="0"/>
          <w:sz w:val="43"/>
          <w:szCs w:val="43"/>
          <w:shd w:val="clear" w:fill="FFFFFF"/>
        </w:rPr>
        <w:t>“</w:t>
      </w:r>
      <w:r>
        <w:rPr>
          <w:rFonts w:hint="eastAsia" w:ascii="方正小标宋简体" w:hAnsi="方正小标宋简体" w:eastAsia="方正小标宋简体" w:cs="方正小标宋简体"/>
          <w:i w:val="0"/>
          <w:iCs w:val="0"/>
          <w:caps w:val="0"/>
          <w:color w:val="4D4F53"/>
          <w:spacing w:val="0"/>
          <w:sz w:val="27"/>
          <w:szCs w:val="27"/>
          <w:shd w:val="clear" w:fill="FFFFFF"/>
        </w:rPr>
        <w:t>安全生产月</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方正小标宋简体" w:hAnsi="方正小标宋简体" w:eastAsia="方正小标宋简体" w:cs="方正小标宋简体"/>
          <w:i w:val="0"/>
          <w:iCs w:val="0"/>
          <w:caps w:val="0"/>
          <w:color w:val="4D4F53"/>
          <w:spacing w:val="0"/>
          <w:sz w:val="27"/>
          <w:szCs w:val="27"/>
          <w:shd w:val="clear" w:fill="FFFFFF"/>
        </w:rPr>
        <w:t>活动宣传标语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eastAsia" w:ascii="仿宋_GB2312" w:hAnsi="仿宋_GB2312" w:eastAsia="仿宋_GB2312" w:cs="仿宋_GB2312"/>
          <w:i w:val="0"/>
          <w:iCs w:val="0"/>
          <w:caps w:val="0"/>
          <w:color w:val="4D4F53"/>
          <w:spacing w:val="0"/>
          <w:sz w:val="27"/>
          <w:szCs w:val="27"/>
          <w:shd w:val="clear" w:fill="FFFFFF"/>
        </w:rPr>
        <w:t>消除事故隐患筑牢安全防线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eastAsia" w:ascii="仿宋_GB2312" w:hAnsi="仿宋_GB2312" w:eastAsia="仿宋_GB2312" w:cs="仿宋_GB2312"/>
          <w:i w:val="0"/>
          <w:iCs w:val="0"/>
          <w:caps w:val="0"/>
          <w:color w:val="4D4F53"/>
          <w:spacing w:val="0"/>
          <w:sz w:val="27"/>
          <w:szCs w:val="27"/>
          <w:shd w:val="clear" w:fill="FFFFFF"/>
        </w:rPr>
        <w:t>生命至上安全第一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eastAsia" w:ascii="仿宋_GB2312" w:hAnsi="仿宋_GB2312" w:eastAsia="仿宋_GB2312" w:cs="仿宋_GB2312"/>
          <w:i w:val="0"/>
          <w:iCs w:val="0"/>
          <w:caps w:val="0"/>
          <w:color w:val="4D4F53"/>
          <w:spacing w:val="0"/>
          <w:sz w:val="27"/>
          <w:szCs w:val="27"/>
          <w:shd w:val="clear" w:fill="FFFFFF"/>
        </w:rPr>
        <w:t>生命重于泰山守住安全底线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eastAsia" w:ascii="仿宋_GB2312" w:hAnsi="仿宋_GB2312" w:eastAsia="仿宋_GB2312" w:cs="仿宋_GB2312"/>
          <w:i w:val="0"/>
          <w:iCs w:val="0"/>
          <w:caps w:val="0"/>
          <w:color w:val="4D4F53"/>
          <w:spacing w:val="0"/>
          <w:sz w:val="27"/>
          <w:szCs w:val="27"/>
          <w:shd w:val="clear" w:fill="FFFFFF"/>
        </w:rPr>
        <w:t>树牢安全发展理念守住安全生产底线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eastAsia" w:ascii="仿宋_GB2312" w:hAnsi="仿宋_GB2312" w:eastAsia="仿宋_GB2312" w:cs="仿宋_GB2312"/>
          <w:i w:val="0"/>
          <w:iCs w:val="0"/>
          <w:caps w:val="0"/>
          <w:color w:val="4D4F53"/>
          <w:spacing w:val="0"/>
          <w:sz w:val="31"/>
          <w:szCs w:val="31"/>
          <w:shd w:val="clear" w:fill="FFFFFF"/>
        </w:rPr>
        <w:t>发展决不能以牺牲安全为代价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eastAsia" w:ascii="仿宋_GB2312" w:hAnsi="仿宋_GB2312" w:eastAsia="仿宋_GB2312" w:cs="仿宋_GB2312"/>
          <w:i w:val="0"/>
          <w:iCs w:val="0"/>
          <w:caps w:val="0"/>
          <w:color w:val="4D4F53"/>
          <w:spacing w:val="0"/>
          <w:sz w:val="27"/>
          <w:szCs w:val="27"/>
          <w:shd w:val="clear" w:fill="FFFFFF"/>
        </w:rPr>
        <w:t>党政同责一岗双责齐抓共管失职追责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eastAsia" w:ascii="仿宋_GB2312" w:hAnsi="仿宋_GB2312" w:eastAsia="仿宋_GB2312" w:cs="仿宋_GB2312"/>
          <w:i w:val="0"/>
          <w:iCs w:val="0"/>
          <w:caps w:val="0"/>
          <w:color w:val="4D4F53"/>
          <w:spacing w:val="0"/>
          <w:sz w:val="31"/>
          <w:szCs w:val="31"/>
          <w:shd w:val="clear" w:fill="FFFFFF"/>
        </w:rPr>
        <w:t>统筹推进复工复产和安全防范工作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eastAsia" w:ascii="仿宋_GB2312" w:hAnsi="仿宋_GB2312" w:eastAsia="仿宋_GB2312" w:cs="仿宋_GB2312"/>
          <w:i w:val="0"/>
          <w:iCs w:val="0"/>
          <w:caps w:val="0"/>
          <w:color w:val="4D4F53"/>
          <w:spacing w:val="0"/>
          <w:sz w:val="27"/>
          <w:szCs w:val="27"/>
          <w:shd w:val="clear" w:fill="FFFFFF"/>
        </w:rPr>
        <w:t>抓防疫促生产保安全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eastAsia" w:ascii="仿宋_GB2312" w:hAnsi="仿宋_GB2312" w:eastAsia="仿宋_GB2312" w:cs="仿宋_GB2312"/>
          <w:i w:val="0"/>
          <w:iCs w:val="0"/>
          <w:caps w:val="0"/>
          <w:color w:val="4D4F53"/>
          <w:spacing w:val="0"/>
          <w:sz w:val="27"/>
          <w:szCs w:val="27"/>
          <w:shd w:val="clear" w:fill="FFFFFF"/>
        </w:rPr>
        <w:t>复工复产莫忘安全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eastAsia" w:ascii="仿宋_GB2312" w:hAnsi="仿宋_GB2312" w:eastAsia="仿宋_GB2312" w:cs="仿宋_GB2312"/>
          <w:i w:val="0"/>
          <w:iCs w:val="0"/>
          <w:caps w:val="0"/>
          <w:color w:val="4D4F53"/>
          <w:spacing w:val="0"/>
          <w:sz w:val="27"/>
          <w:szCs w:val="27"/>
          <w:shd w:val="clear" w:fill="FFFFFF"/>
        </w:rPr>
        <w:t>复工复产要蹄疾安全生产要步稳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eastAsia" w:ascii="仿宋_GB2312" w:hAnsi="仿宋_GB2312" w:eastAsia="仿宋_GB2312" w:cs="仿宋_GB2312"/>
          <w:i w:val="0"/>
          <w:iCs w:val="0"/>
          <w:caps w:val="0"/>
          <w:color w:val="4D4F53"/>
          <w:spacing w:val="0"/>
          <w:sz w:val="27"/>
          <w:szCs w:val="27"/>
          <w:shd w:val="clear" w:fill="FFFFFF"/>
        </w:rPr>
        <w:t>事故是最大的成本安全是最大的效</w:t>
      </w:r>
      <w:r>
        <w:rPr>
          <w:rFonts w:hint="default" w:ascii="Times New Roman" w:hAnsi="Times New Roman" w:eastAsia="微软雅黑" w:cs="Times New Roman"/>
          <w:i w:val="0"/>
          <w:iCs w:val="0"/>
          <w:caps w:val="0"/>
          <w:color w:val="4D4F53"/>
          <w:spacing w:val="0"/>
          <w:sz w:val="31"/>
          <w:szCs w:val="31"/>
          <w:shd w:val="clear" w:fill="FFFFFF"/>
        </w:rPr>
        <w:t>6</w:t>
      </w:r>
      <w:r>
        <w:rPr>
          <w:rFonts w:hint="eastAsia" w:ascii="仿宋_GB2312" w:hAnsi="仿宋_GB2312" w:eastAsia="仿宋_GB2312" w:cs="仿宋_GB2312"/>
          <w:i w:val="0"/>
          <w:iCs w:val="0"/>
          <w:caps w:val="0"/>
          <w:color w:val="4D4F53"/>
          <w:spacing w:val="0"/>
          <w:sz w:val="27"/>
          <w:szCs w:val="27"/>
          <w:shd w:val="clear" w:fill="FFFFFF"/>
        </w:rPr>
        <w:t>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eastAsia" w:ascii="仿宋_GB2312" w:hAnsi="仿宋_GB2312" w:eastAsia="仿宋_GB2312" w:cs="仿宋_GB2312"/>
          <w:i w:val="0"/>
          <w:iCs w:val="0"/>
          <w:caps w:val="0"/>
          <w:color w:val="4D4F53"/>
          <w:spacing w:val="0"/>
          <w:sz w:val="31"/>
          <w:szCs w:val="31"/>
          <w:shd w:val="clear" w:fill="FFFFFF"/>
        </w:rPr>
        <w:t>安全生产必须警钟长鸣常抓不懈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eastAsia" w:ascii="仿宋_GB2312" w:hAnsi="仿宋_GB2312" w:eastAsia="仿宋_GB2312" w:cs="仿宋_GB2312"/>
          <w:i w:val="0"/>
          <w:iCs w:val="0"/>
          <w:caps w:val="0"/>
          <w:color w:val="4D4F53"/>
          <w:spacing w:val="0"/>
          <w:sz w:val="27"/>
          <w:szCs w:val="27"/>
          <w:shd w:val="clear" w:fill="FFFFFF"/>
        </w:rPr>
        <w:t>安全来自警惕事故出于麻痹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eastAsia" w:ascii="仿宋_GB2312" w:hAnsi="仿宋_GB2312" w:eastAsia="仿宋_GB2312" w:cs="仿宋_GB2312"/>
          <w:i w:val="0"/>
          <w:iCs w:val="0"/>
          <w:caps w:val="0"/>
          <w:color w:val="4D4F53"/>
          <w:spacing w:val="0"/>
          <w:sz w:val="27"/>
          <w:szCs w:val="27"/>
          <w:shd w:val="clear" w:fill="FFFFFF"/>
        </w:rPr>
        <w:t>想安全事上安全岗做安全人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eastAsia" w:ascii="仿宋_GB2312" w:hAnsi="仿宋_GB2312" w:eastAsia="仿宋_GB2312" w:cs="仿宋_GB2312"/>
          <w:i w:val="0"/>
          <w:iCs w:val="0"/>
          <w:caps w:val="0"/>
          <w:color w:val="4D4F53"/>
          <w:spacing w:val="0"/>
          <w:sz w:val="27"/>
          <w:szCs w:val="27"/>
          <w:shd w:val="clear" w:fill="FFFFFF"/>
        </w:rPr>
        <w:t>你对违章讲人情事故对你不留情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eastAsia" w:ascii="仿宋_GB2312" w:hAnsi="仿宋_GB2312" w:eastAsia="仿宋_GB2312" w:cs="仿宋_GB2312"/>
          <w:i w:val="0"/>
          <w:iCs w:val="0"/>
          <w:caps w:val="0"/>
          <w:color w:val="4D4F53"/>
          <w:spacing w:val="0"/>
          <w:sz w:val="27"/>
          <w:szCs w:val="27"/>
          <w:shd w:val="clear" w:fill="FFFFFF"/>
        </w:rPr>
        <w:t>宁为安全受累不为事故流泪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eastAsia" w:ascii="仿宋_GB2312" w:hAnsi="仿宋_GB2312" w:eastAsia="仿宋_GB2312" w:cs="仿宋_GB2312"/>
          <w:i w:val="0"/>
          <w:iCs w:val="0"/>
          <w:caps w:val="0"/>
          <w:color w:val="4D4F53"/>
          <w:spacing w:val="0"/>
          <w:sz w:val="27"/>
          <w:szCs w:val="27"/>
          <w:shd w:val="clear" w:fill="FFFFFF"/>
        </w:rPr>
        <w:t>多看一眼安全保险多防一步少出事故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eastAsia" w:ascii="仿宋_GB2312" w:hAnsi="仿宋_GB2312" w:eastAsia="仿宋_GB2312" w:cs="仿宋_GB2312"/>
          <w:i w:val="0"/>
          <w:iCs w:val="0"/>
          <w:caps w:val="0"/>
          <w:color w:val="4D4F53"/>
          <w:spacing w:val="0"/>
          <w:sz w:val="27"/>
          <w:szCs w:val="27"/>
          <w:shd w:val="clear" w:fill="FFFFFF"/>
        </w:rPr>
        <w:t>安全生产勿侥幸违章违规要人命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eastAsia" w:ascii="仿宋_GB2312" w:hAnsi="仿宋_GB2312" w:eastAsia="仿宋_GB2312" w:cs="仿宋_GB2312"/>
          <w:i w:val="0"/>
          <w:iCs w:val="0"/>
          <w:caps w:val="0"/>
          <w:color w:val="4D4F53"/>
          <w:spacing w:val="0"/>
          <w:sz w:val="27"/>
          <w:szCs w:val="27"/>
          <w:shd w:val="clear" w:fill="FFFFFF"/>
        </w:rPr>
        <w:t>行动起来筑牢安全防线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eastAsia" w:ascii="仿宋_GB2312" w:hAnsi="仿宋_GB2312" w:eastAsia="仿宋_GB2312" w:cs="仿宋_GB2312"/>
          <w:i w:val="0"/>
          <w:iCs w:val="0"/>
          <w:caps w:val="0"/>
          <w:color w:val="4D4F53"/>
          <w:spacing w:val="0"/>
          <w:sz w:val="27"/>
          <w:szCs w:val="27"/>
          <w:shd w:val="clear" w:fill="FFFFFF"/>
        </w:rPr>
        <w:t>我行动我参与我安全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eastAsia" w:ascii="仿宋_GB2312" w:hAnsi="仿宋_GB2312" w:eastAsia="仿宋_GB2312" w:cs="仿宋_GB2312"/>
          <w:i w:val="0"/>
          <w:iCs w:val="0"/>
          <w:caps w:val="0"/>
          <w:color w:val="4D4F53"/>
          <w:spacing w:val="0"/>
          <w:sz w:val="27"/>
          <w:szCs w:val="27"/>
          <w:shd w:val="clear" w:fill="FFFFFF"/>
        </w:rPr>
        <w:t>安全为天平安是福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eastAsia" w:ascii="仿宋_GB2312" w:hAnsi="仿宋_GB2312" w:eastAsia="仿宋_GB2312" w:cs="仿宋_GB2312"/>
          <w:i w:val="0"/>
          <w:iCs w:val="0"/>
          <w:caps w:val="0"/>
          <w:color w:val="4D4F53"/>
          <w:spacing w:val="0"/>
          <w:sz w:val="27"/>
          <w:szCs w:val="27"/>
          <w:shd w:val="clear" w:fill="FFFFFF"/>
        </w:rPr>
        <w:t>安全生产人人有责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eastAsia" w:ascii="仿宋_GB2312" w:hAnsi="仿宋_GB2312" w:eastAsia="仿宋_GB2312" w:cs="仿宋_GB2312"/>
          <w:i w:val="0"/>
          <w:iCs w:val="0"/>
          <w:caps w:val="0"/>
          <w:color w:val="4D4F53"/>
          <w:spacing w:val="0"/>
          <w:sz w:val="27"/>
          <w:szCs w:val="27"/>
          <w:shd w:val="clear" w:fill="FFFFFF"/>
        </w:rPr>
        <w:t>安全你我他平安靠大家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eastAsia" w:ascii="仿宋_GB2312" w:hAnsi="仿宋_GB2312" w:eastAsia="仿宋_GB2312" w:cs="仿宋_GB2312"/>
          <w:i w:val="0"/>
          <w:iCs w:val="0"/>
          <w:caps w:val="0"/>
          <w:color w:val="4D4F53"/>
          <w:spacing w:val="0"/>
          <w:sz w:val="27"/>
          <w:szCs w:val="27"/>
          <w:shd w:val="clear" w:fill="FFFFFF"/>
        </w:rPr>
        <w:t>道路千万条安全第一条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eastAsia" w:ascii="仿宋_GB2312" w:hAnsi="仿宋_GB2312" w:eastAsia="仿宋_GB2312" w:cs="仿宋_GB2312"/>
          <w:i w:val="0"/>
          <w:iCs w:val="0"/>
          <w:caps w:val="0"/>
          <w:color w:val="4D4F53"/>
          <w:spacing w:val="0"/>
          <w:sz w:val="27"/>
          <w:szCs w:val="27"/>
          <w:shd w:val="clear" w:fill="FFFFFF"/>
        </w:rPr>
        <w:t>生命只有一次安全从我做起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eastAsia" w:ascii="仿宋_GB2312" w:hAnsi="仿宋_GB2312" w:eastAsia="仿宋_GB2312" w:cs="仿宋_GB2312"/>
          <w:i w:val="0"/>
          <w:iCs w:val="0"/>
          <w:caps w:val="0"/>
          <w:color w:val="4D4F53"/>
          <w:spacing w:val="0"/>
          <w:sz w:val="31"/>
          <w:szCs w:val="31"/>
          <w:shd w:val="clear" w:fill="FFFFFF"/>
        </w:rPr>
        <w:t>安全生产只有起点没有终点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eastAsia" w:ascii="仿宋_GB2312" w:hAnsi="仿宋_GB2312" w:eastAsia="仿宋_GB2312" w:cs="仿宋_GB2312"/>
          <w:i w:val="0"/>
          <w:iCs w:val="0"/>
          <w:caps w:val="0"/>
          <w:color w:val="4D4F53"/>
          <w:spacing w:val="0"/>
          <w:sz w:val="27"/>
          <w:szCs w:val="27"/>
          <w:shd w:val="clear" w:fill="FFFFFF"/>
        </w:rPr>
        <w:t>安全人人抓幸福千万家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eastAsia" w:ascii="仿宋_GB2312" w:hAnsi="仿宋_GB2312" w:eastAsia="仿宋_GB2312" w:cs="仿宋_GB2312"/>
          <w:i w:val="0"/>
          <w:iCs w:val="0"/>
          <w:caps w:val="0"/>
          <w:color w:val="4D4F53"/>
          <w:spacing w:val="0"/>
          <w:sz w:val="27"/>
          <w:szCs w:val="27"/>
          <w:shd w:val="clear" w:fill="FFFFFF"/>
        </w:rPr>
        <w:t>深入开展第</w:t>
      </w:r>
      <w:r>
        <w:rPr>
          <w:rFonts w:hint="default" w:ascii="Times New Roman" w:hAnsi="Times New Roman" w:eastAsia="微软雅黑" w:cs="Times New Roman"/>
          <w:i w:val="0"/>
          <w:iCs w:val="0"/>
          <w:caps w:val="0"/>
          <w:color w:val="4D4F53"/>
          <w:spacing w:val="0"/>
          <w:sz w:val="31"/>
          <w:szCs w:val="31"/>
          <w:shd w:val="clear" w:fill="FFFFFF"/>
        </w:rPr>
        <w:t>19</w:t>
      </w:r>
      <w:r>
        <w:rPr>
          <w:rFonts w:hint="eastAsia" w:ascii="仿宋_GB2312" w:hAnsi="仿宋_GB2312" w:eastAsia="仿宋_GB2312" w:cs="仿宋_GB2312"/>
          <w:i w:val="0"/>
          <w:iCs w:val="0"/>
          <w:caps w:val="0"/>
          <w:color w:val="4D4F53"/>
          <w:spacing w:val="0"/>
          <w:sz w:val="27"/>
          <w:szCs w:val="27"/>
          <w:shd w:val="clear" w:fill="FFFFFF"/>
        </w:rPr>
        <w:t>个全国</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安全生产月</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和</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安全生产万里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微软雅黑" w:hAnsi="微软雅黑" w:eastAsia="微软雅黑" w:cs="微软雅黑"/>
          <w:i w:val="0"/>
          <w:iCs w:val="0"/>
          <w:caps w:val="0"/>
          <w:color w:val="4D4F53"/>
          <w:spacing w:val="0"/>
          <w:sz w:val="27"/>
          <w:szCs w:val="27"/>
        </w:rPr>
      </w:pPr>
      <w:r>
        <w:rPr>
          <w:rFonts w:hint="eastAsia" w:ascii="仿宋_GB2312" w:hAnsi="仿宋_GB2312" w:eastAsia="仿宋_GB2312" w:cs="仿宋_GB2312"/>
          <w:i w:val="0"/>
          <w:iCs w:val="0"/>
          <w:caps w:val="0"/>
          <w:color w:val="4D4F53"/>
          <w:spacing w:val="0"/>
          <w:sz w:val="27"/>
          <w:szCs w:val="27"/>
          <w:shd w:val="clear" w:fill="FFFFFF"/>
        </w:rPr>
        <w:t>行</w:t>
      </w:r>
      <w:r>
        <w:rPr>
          <w:rFonts w:hint="default" w:ascii="Times New Roman" w:hAnsi="Times New Roman" w:eastAsia="微软雅黑" w:cs="Times New Roman"/>
          <w:i w:val="0"/>
          <w:iCs w:val="0"/>
          <w:caps w:val="0"/>
          <w:color w:val="4D4F53"/>
          <w:spacing w:val="0"/>
          <w:sz w:val="31"/>
          <w:szCs w:val="31"/>
          <w:shd w:val="clear" w:fill="FFFFFF"/>
        </w:rPr>
        <w:t>”</w:t>
      </w:r>
      <w:r>
        <w:rPr>
          <w:rFonts w:hint="eastAsia" w:ascii="仿宋_GB2312" w:hAnsi="仿宋_GB2312" w:eastAsia="仿宋_GB2312" w:cs="仿宋_GB2312"/>
          <w:i w:val="0"/>
          <w:iCs w:val="0"/>
          <w:caps w:val="0"/>
          <w:color w:val="4D4F53"/>
          <w:spacing w:val="0"/>
          <w:sz w:val="27"/>
          <w:szCs w:val="27"/>
          <w:shd w:val="clear" w:fill="FFFFFF"/>
        </w:rPr>
        <w:t>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微软雅黑" w:hAnsi="微软雅黑" w:eastAsia="微软雅黑" w:cs="微软雅黑"/>
          <w:i w:val="0"/>
          <w:iCs w:val="0"/>
          <w:caps w:val="0"/>
          <w:color w:val="4D4F53"/>
          <w:spacing w:val="0"/>
          <w:sz w:val="27"/>
          <w:szCs w:val="27"/>
        </w:rPr>
      </w:pPr>
      <w:r>
        <w:rPr>
          <w:rFonts w:hint="default" w:ascii="Times New Roman" w:hAnsi="Times New Roman" w:eastAsia="微软雅黑" w:cs="Times New Roman"/>
          <w:i w:val="0"/>
          <w:iCs w:val="0"/>
          <w:caps w:val="0"/>
          <w:color w:val="4D4F53"/>
          <w:spacing w:val="0"/>
          <w:sz w:val="31"/>
          <w:szCs w:val="31"/>
          <w:shd w:val="clear" w:fill="FFFFFF"/>
        </w:rPr>
        <w:br w:type="textWrapping"/>
      </w:r>
      <w:r>
        <w:rPr>
          <w:rFonts w:hint="eastAsia" w:ascii="黑体" w:hAnsi="宋体" w:eastAsia="黑体" w:cs="黑体"/>
          <w:i w:val="0"/>
          <w:iCs w:val="0"/>
          <w:caps w:val="0"/>
          <w:color w:val="4D4F53"/>
          <w:spacing w:val="0"/>
          <w:sz w:val="27"/>
          <w:szCs w:val="27"/>
          <w:shd w:val="clear" w:fill="FFFFFF"/>
        </w:rPr>
        <w:t>附件</w:t>
      </w:r>
      <w:r>
        <w:rPr>
          <w:rFonts w:hint="default" w:ascii="Times New Roman" w:hAnsi="Times New Roman" w:eastAsia="微软雅黑" w:cs="Times New Roman"/>
          <w:i w:val="0"/>
          <w:iCs w:val="0"/>
          <w:caps w:val="0"/>
          <w:color w:val="4D4F53"/>
          <w:spacing w:val="0"/>
          <w:sz w:val="31"/>
          <w:szCs w:val="31"/>
          <w:shd w:val="clear" w:fill="FFFFFF"/>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i w:val="0"/>
          <w:iCs w:val="0"/>
          <w:caps w:val="0"/>
          <w:color w:val="4D4F53"/>
          <w:spacing w:val="0"/>
          <w:sz w:val="27"/>
          <w:szCs w:val="27"/>
        </w:rPr>
      </w:pPr>
      <w:r>
        <w:rPr>
          <w:rFonts w:hint="default" w:ascii="Times New Roman" w:hAnsi="Times New Roman" w:eastAsia="微软雅黑" w:cs="Times New Roman"/>
          <w:i w:val="0"/>
          <w:iCs w:val="0"/>
          <w:caps w:val="0"/>
          <w:color w:val="4D4F53"/>
          <w:spacing w:val="0"/>
          <w:sz w:val="43"/>
          <w:szCs w:val="43"/>
          <w:shd w:val="clear" w:fill="FFFFFF"/>
        </w:rPr>
        <w:t>“</w:t>
      </w:r>
      <w:r>
        <w:rPr>
          <w:rFonts w:hint="eastAsia" w:ascii="方正小标宋简体" w:hAnsi="方正小标宋简体" w:eastAsia="方正小标宋简体" w:cs="方正小标宋简体"/>
          <w:i w:val="0"/>
          <w:iCs w:val="0"/>
          <w:caps w:val="0"/>
          <w:color w:val="4D4F53"/>
          <w:spacing w:val="0"/>
          <w:sz w:val="27"/>
          <w:szCs w:val="27"/>
          <w:shd w:val="clear" w:fill="FFFFFF"/>
        </w:rPr>
        <w:t>安全生产月</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方正小标宋简体" w:hAnsi="方正小标宋简体" w:eastAsia="方正小标宋简体" w:cs="方正小标宋简体"/>
          <w:i w:val="0"/>
          <w:iCs w:val="0"/>
          <w:caps w:val="0"/>
          <w:color w:val="4D4F53"/>
          <w:spacing w:val="0"/>
          <w:sz w:val="27"/>
          <w:szCs w:val="27"/>
          <w:shd w:val="clear" w:fill="FFFFFF"/>
        </w:rPr>
        <w:t>活动计划表</w:t>
      </w:r>
    </w:p>
    <w:tbl>
      <w:tblPr>
        <w:tblW w:w="16143" w:type="dxa"/>
        <w:tblInd w:w="13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8697"/>
        <w:gridCol w:w="744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10" w:hRule="atLeast"/>
        </w:trPr>
        <w:tc>
          <w:tcPr>
            <w:tcW w:w="448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8"/>
                <w:szCs w:val="28"/>
                <w:shd w:val="clear" w:fill="FFFFFF"/>
              </w:rPr>
              <w:t>“</w:t>
            </w:r>
            <w:r>
              <w:rPr>
                <w:rFonts w:hint="eastAsia" w:ascii="微软雅黑" w:hAnsi="微软雅黑" w:eastAsia="微软雅黑" w:cs="微软雅黑"/>
                <w:i w:val="0"/>
                <w:iCs w:val="0"/>
                <w:caps w:val="0"/>
                <w:color w:val="4D4F53"/>
                <w:spacing w:val="0"/>
                <w:sz w:val="27"/>
                <w:szCs w:val="27"/>
                <w:shd w:val="clear" w:fill="FFFFFF"/>
              </w:rPr>
              <w:t>安全生产月”活动内容</w:t>
            </w:r>
          </w:p>
        </w:tc>
        <w:tc>
          <w:tcPr>
            <w:tcW w:w="384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8"/>
                <w:szCs w:val="28"/>
                <w:shd w:val="clear" w:fill="FFFFFF"/>
              </w:rPr>
              <w:t>计划开展的宣传活动安排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1995" w:hRule="atLeast"/>
        </w:trPr>
        <w:tc>
          <w:tcPr>
            <w:tcW w:w="4485" w:type="dxa"/>
            <w:tcBorders>
              <w:top w:val="nil"/>
              <w:left w:val="single" w:color="000000" w:sz="6" w:space="0"/>
              <w:bottom w:val="nil"/>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4"/>
                <w:szCs w:val="24"/>
                <w:shd w:val="clear" w:fill="FFFFFF"/>
              </w:rPr>
              <w:t>（一）深入学习贯彻</w:t>
            </w:r>
            <w:r>
              <w:rPr>
                <w:rFonts w:hint="eastAsia" w:ascii="微软雅黑" w:hAnsi="微软雅黑" w:eastAsia="微软雅黑" w:cs="微软雅黑"/>
                <w:i w:val="0"/>
                <w:iCs w:val="0"/>
                <w:caps w:val="0"/>
                <w:color w:val="4D4F53"/>
                <w:spacing w:val="0"/>
                <w:sz w:val="27"/>
                <w:szCs w:val="27"/>
                <w:shd w:val="clear" w:fill="FFFFFF"/>
              </w:rPr>
              <w:t>习近平总书</w:t>
            </w:r>
            <w:r>
              <w:rPr>
                <w:rFonts w:hint="eastAsia" w:ascii="微软雅黑" w:hAnsi="微软雅黑" w:eastAsia="微软雅黑" w:cs="微软雅黑"/>
                <w:i w:val="0"/>
                <w:iCs w:val="0"/>
                <w:caps w:val="0"/>
                <w:color w:val="4D4F53"/>
                <w:spacing w:val="0"/>
                <w:sz w:val="24"/>
                <w:szCs w:val="24"/>
                <w:shd w:val="clear" w:fill="FFFFFF"/>
              </w:rPr>
              <w:t>记关于安全生产重要论述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4"/>
                <w:szCs w:val="24"/>
                <w:shd w:val="clear" w:fill="FFFFFF"/>
              </w:rPr>
              <w:t>1.</w:t>
            </w:r>
            <w:r>
              <w:rPr>
                <w:rFonts w:hint="eastAsia" w:ascii="微软雅黑" w:hAnsi="微软雅黑" w:eastAsia="微软雅黑" w:cs="微软雅黑"/>
                <w:i w:val="0"/>
                <w:iCs w:val="0"/>
                <w:caps w:val="0"/>
                <w:color w:val="4D4F53"/>
                <w:spacing w:val="0"/>
                <w:sz w:val="27"/>
                <w:szCs w:val="27"/>
                <w:shd w:val="clear" w:fill="FFFFFF"/>
              </w:rPr>
              <w:t>纳入理论学习中心组专题学习。</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4"/>
                <w:szCs w:val="24"/>
                <w:shd w:val="clear" w:fill="FFFFFF"/>
              </w:rPr>
              <w:t>2.</w:t>
            </w:r>
            <w:r>
              <w:rPr>
                <w:rFonts w:hint="eastAsia" w:ascii="微软雅黑" w:hAnsi="微软雅黑" w:eastAsia="微软雅黑" w:cs="微软雅黑"/>
                <w:i w:val="0"/>
                <w:iCs w:val="0"/>
                <w:caps w:val="0"/>
                <w:color w:val="4D4F53"/>
                <w:spacing w:val="0"/>
                <w:sz w:val="27"/>
                <w:szCs w:val="27"/>
                <w:shd w:val="clear" w:fill="FFFFFF"/>
              </w:rPr>
              <w:t>组织专题培训和媒体解读。</w:t>
            </w:r>
          </w:p>
        </w:tc>
        <w:tc>
          <w:tcPr>
            <w:tcW w:w="38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4"/>
                <w:szCs w:val="24"/>
                <w:shd w:val="clear" w:fill="FFFFFF"/>
              </w:rPr>
              <w:t>示例：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4"/>
                <w:szCs w:val="24"/>
                <w:shd w:val="clear" w:fill="FFFFFF"/>
              </w:rPr>
              <w:t>1.</w:t>
            </w:r>
            <w:r>
              <w:rPr>
                <w:rFonts w:hint="eastAsia" w:ascii="微软雅黑" w:hAnsi="微软雅黑" w:eastAsia="微软雅黑" w:cs="微软雅黑"/>
                <w:i w:val="0"/>
                <w:iCs w:val="0"/>
                <w:caps w:val="0"/>
                <w:color w:val="4D4F53"/>
                <w:spacing w:val="0"/>
                <w:sz w:val="27"/>
                <w:szCs w:val="27"/>
                <w:shd w:val="clear" w:fill="FFFFFF"/>
              </w:rPr>
              <w:t>围绕学习贯彻习近平总书记关于安全生产重要论述，在**媒体刊发体会文章，在**新媒体开展网络访谈。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4"/>
                <w:szCs w:val="24"/>
                <w:shd w:val="clear" w:fill="FFFFFF"/>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415" w:hRule="atLeast"/>
        </w:trPr>
        <w:tc>
          <w:tcPr>
            <w:tcW w:w="4485" w:type="dxa"/>
            <w:tcBorders>
              <w:top w:val="nil"/>
              <w:left w:val="single" w:color="000000" w:sz="6" w:space="0"/>
              <w:bottom w:val="nil"/>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4"/>
                <w:szCs w:val="24"/>
                <w:shd w:val="clear" w:fill="FFFFFF"/>
              </w:rPr>
              <w:t>（二）开展专项整治三年行动专题宣传活动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4"/>
                <w:szCs w:val="24"/>
                <w:shd w:val="clear" w:fill="FFFFFF"/>
              </w:rPr>
              <w:t>3.</w:t>
            </w:r>
            <w:r>
              <w:rPr>
                <w:rFonts w:hint="eastAsia" w:ascii="微软雅黑" w:hAnsi="微软雅黑" w:eastAsia="微软雅黑" w:cs="微软雅黑"/>
                <w:i w:val="0"/>
                <w:iCs w:val="0"/>
                <w:caps w:val="0"/>
                <w:color w:val="4D4F53"/>
                <w:spacing w:val="0"/>
                <w:sz w:val="27"/>
                <w:szCs w:val="27"/>
                <w:shd w:val="clear" w:fill="FFFFFF"/>
              </w:rPr>
              <w:t>开展“排查整治进行时”专题活动。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4"/>
                <w:szCs w:val="24"/>
                <w:shd w:val="clear" w:fill="FFFFFF"/>
              </w:rPr>
              <w:t>4.</w:t>
            </w:r>
            <w:r>
              <w:rPr>
                <w:rFonts w:hint="eastAsia" w:ascii="微软雅黑" w:hAnsi="微软雅黑" w:eastAsia="微软雅黑" w:cs="微软雅黑"/>
                <w:i w:val="0"/>
                <w:iCs w:val="0"/>
                <w:caps w:val="0"/>
                <w:color w:val="4D4F53"/>
                <w:spacing w:val="0"/>
                <w:sz w:val="27"/>
                <w:szCs w:val="27"/>
                <w:shd w:val="clear" w:fill="FFFFFF"/>
              </w:rPr>
              <w:t>开展“安全生产啄木鸟”等专题活动。</w:t>
            </w:r>
          </w:p>
        </w:tc>
        <w:tc>
          <w:tcPr>
            <w:tcW w:w="38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4"/>
                <w:szCs w:val="24"/>
                <w:shd w:val="clear" w:fill="FFFFFF"/>
              </w:rPr>
              <w:t>示例：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4"/>
                <w:szCs w:val="24"/>
                <w:shd w:val="clear" w:fill="FFFFFF"/>
              </w:rPr>
              <w:t>1.</w:t>
            </w:r>
            <w:r>
              <w:rPr>
                <w:rFonts w:hint="eastAsia" w:ascii="微软雅黑" w:hAnsi="微软雅黑" w:eastAsia="微软雅黑" w:cs="微软雅黑"/>
                <w:i w:val="0"/>
                <w:iCs w:val="0"/>
                <w:caps w:val="0"/>
                <w:color w:val="4D4F53"/>
                <w:spacing w:val="0"/>
                <w:sz w:val="27"/>
                <w:szCs w:val="27"/>
                <w:shd w:val="clear" w:fill="FFFFFF"/>
              </w:rPr>
              <w:t>围绕专项整治三年行动，对本区、本部门、本单位开展的**项工作进行集中宣传报道。</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4"/>
                <w:szCs w:val="24"/>
                <w:shd w:val="clear" w:fill="FFFFFF"/>
              </w:rPr>
              <w:t>2.</w:t>
            </w:r>
            <w:r>
              <w:rPr>
                <w:rFonts w:hint="eastAsia" w:ascii="微软雅黑" w:hAnsi="微软雅黑" w:eastAsia="微软雅黑" w:cs="微软雅黑"/>
                <w:i w:val="0"/>
                <w:iCs w:val="0"/>
                <w:caps w:val="0"/>
                <w:color w:val="4D4F53"/>
                <w:spacing w:val="0"/>
                <w:sz w:val="27"/>
                <w:szCs w:val="27"/>
                <w:shd w:val="clear" w:fill="FFFFFF"/>
              </w:rPr>
              <w:t>利用本单位双微、网站等官方媒体平台，推出***宣传活动。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4"/>
                <w:szCs w:val="24"/>
                <w:shd w:val="clear" w:fill="FFFFFF"/>
              </w:rPr>
              <w:t>3.</w:t>
            </w:r>
            <w:r>
              <w:rPr>
                <w:rFonts w:hint="eastAsia" w:ascii="微软雅黑" w:hAnsi="微软雅黑" w:eastAsia="微软雅黑" w:cs="微软雅黑"/>
                <w:i w:val="0"/>
                <w:iCs w:val="0"/>
                <w:caps w:val="0"/>
                <w:color w:val="4D4F53"/>
                <w:spacing w:val="0"/>
                <w:sz w:val="27"/>
                <w:szCs w:val="27"/>
                <w:shd w:val="clear" w:fill="FFFFFF"/>
              </w:rPr>
              <w:t>利用抖音、头条等新媒体平台，开展**活动。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15" w:hRule="atLeast"/>
        </w:trPr>
        <w:tc>
          <w:tcPr>
            <w:tcW w:w="44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4"/>
                <w:szCs w:val="24"/>
                <w:shd w:val="clear" w:fill="FFFFFF"/>
              </w:rPr>
              <w:t>（三）组织</w:t>
            </w:r>
            <w:r>
              <w:rPr>
                <w:rFonts w:hint="eastAsia" w:ascii="微软雅黑" w:hAnsi="微软雅黑" w:eastAsia="微软雅黑" w:cs="微软雅黑"/>
                <w:i w:val="0"/>
                <w:iCs w:val="0"/>
                <w:caps w:val="0"/>
                <w:color w:val="4D4F53"/>
                <w:spacing w:val="0"/>
                <w:sz w:val="27"/>
                <w:szCs w:val="27"/>
                <w:shd w:val="clear" w:fill="FFFFFF"/>
              </w:rPr>
              <w:t>“安全生产大家谈”云课堂等活动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4"/>
                <w:szCs w:val="24"/>
                <w:shd w:val="clear" w:fill="FFFFFF"/>
              </w:rPr>
              <w:t>5.</w:t>
            </w:r>
            <w:r>
              <w:rPr>
                <w:rFonts w:hint="eastAsia" w:ascii="微软雅黑" w:hAnsi="微软雅黑" w:eastAsia="微软雅黑" w:cs="微软雅黑"/>
                <w:i w:val="0"/>
                <w:iCs w:val="0"/>
                <w:caps w:val="0"/>
                <w:color w:val="4D4F53"/>
                <w:spacing w:val="0"/>
                <w:sz w:val="27"/>
                <w:szCs w:val="27"/>
                <w:shd w:val="clear" w:fill="FFFFFF"/>
              </w:rPr>
              <w:t>开展网络视频访谈、安全生产“公开课”等线上活动。</w:t>
            </w:r>
          </w:p>
        </w:tc>
        <w:tc>
          <w:tcPr>
            <w:tcW w:w="38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D4F53"/>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1995" w:hRule="atLeast"/>
        </w:trPr>
        <w:tc>
          <w:tcPr>
            <w:tcW w:w="4485" w:type="dxa"/>
            <w:tcBorders>
              <w:top w:val="nil"/>
              <w:left w:val="single" w:color="000000" w:sz="6" w:space="0"/>
              <w:bottom w:val="nil"/>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4"/>
                <w:szCs w:val="24"/>
                <w:shd w:val="clear" w:fill="FFFFFF"/>
              </w:rPr>
              <w:t>（四）开展网上</w:t>
            </w:r>
            <w:r>
              <w:rPr>
                <w:rFonts w:hint="eastAsia" w:ascii="微软雅黑" w:hAnsi="微软雅黑" w:eastAsia="微软雅黑" w:cs="微软雅黑"/>
                <w:i w:val="0"/>
                <w:iCs w:val="0"/>
                <w:caps w:val="0"/>
                <w:color w:val="4D4F53"/>
                <w:spacing w:val="0"/>
                <w:sz w:val="27"/>
                <w:szCs w:val="27"/>
                <w:shd w:val="clear" w:fill="FFFFFF"/>
              </w:rPr>
              <w:t>“安全宣传咨询日”活动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4"/>
                <w:szCs w:val="24"/>
                <w:shd w:val="clear" w:fill="FFFFFF"/>
              </w:rPr>
              <w:t>6.</w:t>
            </w:r>
            <w:r>
              <w:rPr>
                <w:rFonts w:hint="eastAsia" w:ascii="微软雅黑" w:hAnsi="微软雅黑" w:eastAsia="微软雅黑" w:cs="微软雅黑"/>
                <w:i w:val="0"/>
                <w:iCs w:val="0"/>
                <w:caps w:val="0"/>
                <w:color w:val="4D4F53"/>
                <w:spacing w:val="0"/>
                <w:sz w:val="27"/>
                <w:szCs w:val="27"/>
                <w:shd w:val="clear" w:fill="FFFFFF"/>
              </w:rPr>
              <w:t>组织“安全生产月”活动启动仪式和“网上安全宣传资询日”活动。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4"/>
                <w:szCs w:val="24"/>
                <w:shd w:val="clear" w:fill="FFFFFF"/>
              </w:rPr>
              <w:t>7.</w:t>
            </w:r>
            <w:r>
              <w:rPr>
                <w:rFonts w:hint="eastAsia" w:ascii="微软雅黑" w:hAnsi="微软雅黑" w:eastAsia="微软雅黑" w:cs="微软雅黑"/>
                <w:i w:val="0"/>
                <w:iCs w:val="0"/>
                <w:caps w:val="0"/>
                <w:color w:val="4D4F53"/>
                <w:spacing w:val="0"/>
                <w:sz w:val="27"/>
                <w:szCs w:val="27"/>
                <w:shd w:val="clear" w:fill="FFFFFF"/>
              </w:rPr>
              <w:t>开展安全教育“云体验”活动。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4"/>
                <w:szCs w:val="24"/>
                <w:shd w:val="clear" w:fill="FFFFFF"/>
              </w:rPr>
              <w:t>8.</w:t>
            </w:r>
            <w:r>
              <w:rPr>
                <w:rFonts w:hint="eastAsia" w:ascii="微软雅黑" w:hAnsi="微软雅黑" w:eastAsia="微软雅黑" w:cs="微软雅黑"/>
                <w:i w:val="0"/>
                <w:iCs w:val="0"/>
                <w:caps w:val="0"/>
                <w:color w:val="4D4F53"/>
                <w:spacing w:val="0"/>
                <w:sz w:val="27"/>
                <w:szCs w:val="27"/>
                <w:shd w:val="clear" w:fill="FFFFFF"/>
              </w:rPr>
              <w:t>开展线上有奖答题活动。</w:t>
            </w:r>
          </w:p>
        </w:tc>
        <w:tc>
          <w:tcPr>
            <w:tcW w:w="38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D4F53"/>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90" w:hRule="atLeast"/>
        </w:trPr>
        <w:tc>
          <w:tcPr>
            <w:tcW w:w="44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D4F53"/>
                <w:spacing w:val="0"/>
                <w:sz w:val="24"/>
                <w:szCs w:val="24"/>
              </w:rPr>
            </w:pPr>
          </w:p>
        </w:tc>
        <w:tc>
          <w:tcPr>
            <w:tcW w:w="38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D4F53"/>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90" w:hRule="atLeast"/>
        </w:trPr>
        <w:tc>
          <w:tcPr>
            <w:tcW w:w="44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4"/>
                <w:szCs w:val="24"/>
                <w:shd w:val="clear" w:fill="FFFFFF"/>
              </w:rPr>
              <w:t>本区、本部门重点推出的主打活动内容</w:t>
            </w:r>
          </w:p>
        </w:tc>
        <w:tc>
          <w:tcPr>
            <w:tcW w:w="38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D4F53"/>
                <w:spacing w:val="0"/>
                <w:sz w:val="24"/>
                <w:szCs w:val="24"/>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4D4F53"/>
          <w:spacing w:val="0"/>
          <w:sz w:val="27"/>
          <w:szCs w:val="27"/>
        </w:rPr>
      </w:pPr>
      <w:r>
        <w:rPr>
          <w:rFonts w:hint="default" w:ascii="Times New Roman" w:hAnsi="Times New Roman" w:eastAsia="微软雅黑" w:cs="Times New Roman"/>
          <w:i w:val="0"/>
          <w:iCs w:val="0"/>
          <w:caps w:val="0"/>
          <w:color w:val="4D4F53"/>
          <w:spacing w:val="0"/>
          <w:sz w:val="21"/>
          <w:szCs w:val="21"/>
          <w:shd w:val="clear" w:fill="FFFFFF"/>
        </w:rPr>
        <w:t> </w:t>
      </w:r>
      <w:r>
        <w:rPr>
          <w:rFonts w:hint="eastAsia" w:ascii="宋体" w:hAnsi="宋体" w:eastAsia="宋体" w:cs="宋体"/>
          <w:i w:val="0"/>
          <w:iCs w:val="0"/>
          <w:caps w:val="0"/>
          <w:color w:val="4D4F53"/>
          <w:spacing w:val="0"/>
          <w:sz w:val="27"/>
          <w:szCs w:val="27"/>
          <w:shd w:val="clear" w:fill="FFFFFF"/>
        </w:rPr>
        <w:t>单位名称：</w:t>
      </w:r>
      <w:r>
        <w:rPr>
          <w:rFonts w:hint="eastAsia" w:ascii="微软雅黑" w:hAnsi="微软雅黑" w:eastAsia="微软雅黑" w:cs="微软雅黑"/>
          <w:i w:val="0"/>
          <w:iCs w:val="0"/>
          <w:caps w:val="0"/>
          <w:color w:val="4D4F53"/>
          <w:spacing w:val="0"/>
          <w:sz w:val="21"/>
          <w:szCs w:val="21"/>
          <w:u w:val="single"/>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微软雅黑" w:hAnsi="微软雅黑" w:eastAsia="微软雅黑" w:cs="微软雅黑"/>
          <w:i w:val="0"/>
          <w:iCs w:val="0"/>
          <w:caps w:val="0"/>
          <w:color w:val="4D4F53"/>
          <w:spacing w:val="0"/>
          <w:sz w:val="27"/>
          <w:szCs w:val="27"/>
        </w:rPr>
      </w:pPr>
      <w:r>
        <w:rPr>
          <w:rFonts w:hint="eastAsia" w:ascii="黑体" w:hAnsi="宋体" w:eastAsia="黑体" w:cs="黑体"/>
          <w:i w:val="0"/>
          <w:iCs w:val="0"/>
          <w:caps w:val="0"/>
          <w:color w:val="4D4F53"/>
          <w:spacing w:val="0"/>
          <w:sz w:val="27"/>
          <w:szCs w:val="27"/>
          <w:shd w:val="clear" w:fill="FFFFFF"/>
        </w:rPr>
        <w:t>附件</w:t>
      </w:r>
      <w:r>
        <w:rPr>
          <w:rFonts w:hint="default" w:ascii="Times New Roman" w:hAnsi="Times New Roman" w:eastAsia="微软雅黑" w:cs="Times New Roman"/>
          <w:i w:val="0"/>
          <w:iCs w:val="0"/>
          <w:caps w:val="0"/>
          <w:color w:val="4D4F53"/>
          <w:spacing w:val="0"/>
          <w:sz w:val="31"/>
          <w:szCs w:val="31"/>
          <w:shd w:val="clear" w:fill="FFFFFF"/>
        </w:rPr>
        <w:t>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i w:val="0"/>
          <w:iCs w:val="0"/>
          <w:caps w:val="0"/>
          <w:color w:val="4D4F53"/>
          <w:spacing w:val="0"/>
          <w:sz w:val="27"/>
          <w:szCs w:val="27"/>
        </w:rPr>
      </w:pPr>
      <w:r>
        <w:rPr>
          <w:rFonts w:hint="default" w:ascii="Times New Roman" w:hAnsi="Times New Roman" w:eastAsia="微软雅黑" w:cs="Times New Roman"/>
          <w:i w:val="0"/>
          <w:iCs w:val="0"/>
          <w:caps w:val="0"/>
          <w:color w:val="4D4F53"/>
          <w:spacing w:val="0"/>
          <w:sz w:val="43"/>
          <w:szCs w:val="43"/>
          <w:shd w:val="clear" w:fill="FFFFFF"/>
        </w:rPr>
        <w:t>“</w:t>
      </w:r>
      <w:r>
        <w:rPr>
          <w:rFonts w:hint="eastAsia" w:ascii="方正小标宋简体" w:hAnsi="方正小标宋简体" w:eastAsia="方正小标宋简体" w:cs="方正小标宋简体"/>
          <w:i w:val="0"/>
          <w:iCs w:val="0"/>
          <w:caps w:val="0"/>
          <w:color w:val="4D4F53"/>
          <w:spacing w:val="0"/>
          <w:sz w:val="27"/>
          <w:szCs w:val="27"/>
          <w:shd w:val="clear" w:fill="FFFFFF"/>
        </w:rPr>
        <w:t>安全生产月</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方正小标宋简体" w:hAnsi="方正小标宋简体" w:eastAsia="方正小标宋简体" w:cs="方正小标宋简体"/>
          <w:i w:val="0"/>
          <w:iCs w:val="0"/>
          <w:caps w:val="0"/>
          <w:color w:val="4D4F53"/>
          <w:spacing w:val="0"/>
          <w:sz w:val="27"/>
          <w:szCs w:val="27"/>
          <w:shd w:val="clear" w:fill="FFFFFF"/>
        </w:rPr>
        <w:t>负责人及联络员推荐表</w:t>
      </w:r>
    </w:p>
    <w:tbl>
      <w:tblPr>
        <w:tblW w:w="16143"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3782"/>
        <w:gridCol w:w="2330"/>
        <w:gridCol w:w="2193"/>
        <w:gridCol w:w="2110"/>
        <w:gridCol w:w="2357"/>
        <w:gridCol w:w="33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20" w:hRule="atLeast"/>
        </w:trPr>
        <w:tc>
          <w:tcPr>
            <w:tcW w:w="207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8"/>
                <w:szCs w:val="28"/>
                <w:shd w:val="clear" w:fill="FFFFFF"/>
              </w:rPr>
              <w:t>单位名称</w:t>
            </w:r>
          </w:p>
        </w:tc>
        <w:tc>
          <w:tcPr>
            <w:tcW w:w="6765" w:type="dxa"/>
            <w:gridSpan w:val="5"/>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D4F5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trPr>
        <w:tc>
          <w:tcPr>
            <w:tcW w:w="207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8"/>
                <w:szCs w:val="28"/>
                <w:shd w:val="clear" w:fill="FFFFFF"/>
              </w:rPr>
              <w:t>安全生产月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8"/>
                <w:szCs w:val="28"/>
                <w:shd w:val="clear" w:fill="FFFFFF"/>
              </w:rPr>
              <w:t>负责人姓名</w:t>
            </w:r>
          </w:p>
        </w:tc>
        <w:tc>
          <w:tcPr>
            <w:tcW w:w="12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D4F53"/>
                <w:spacing w:val="0"/>
                <w:sz w:val="24"/>
                <w:szCs w:val="24"/>
              </w:rPr>
            </w:pPr>
          </w:p>
        </w:tc>
        <w:tc>
          <w:tcPr>
            <w:tcW w:w="120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8"/>
                <w:szCs w:val="28"/>
                <w:shd w:val="clear" w:fill="FFFFFF"/>
              </w:rPr>
              <w:t>职务</w:t>
            </w:r>
          </w:p>
        </w:tc>
        <w:tc>
          <w:tcPr>
            <w:tcW w:w="115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D4F53"/>
                <w:spacing w:val="0"/>
                <w:sz w:val="24"/>
                <w:szCs w:val="24"/>
              </w:rPr>
            </w:pPr>
          </w:p>
        </w:tc>
        <w:tc>
          <w:tcPr>
            <w:tcW w:w="129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8"/>
                <w:szCs w:val="28"/>
                <w:shd w:val="clear" w:fill="FFFFFF"/>
              </w:rPr>
              <w:t>手机</w:t>
            </w:r>
          </w:p>
        </w:tc>
        <w:tc>
          <w:tcPr>
            <w:tcW w:w="183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D4F5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720" w:hRule="atLeast"/>
        </w:trPr>
        <w:tc>
          <w:tcPr>
            <w:tcW w:w="207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8"/>
                <w:szCs w:val="28"/>
                <w:shd w:val="clear" w:fill="FFFFFF"/>
              </w:rPr>
              <w:t>安全生产月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8"/>
                <w:szCs w:val="28"/>
                <w:shd w:val="clear" w:fill="FFFFFF"/>
              </w:rPr>
              <w:t>联络员姓名</w:t>
            </w:r>
          </w:p>
        </w:tc>
        <w:tc>
          <w:tcPr>
            <w:tcW w:w="12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D4F53"/>
                <w:spacing w:val="0"/>
                <w:sz w:val="24"/>
                <w:szCs w:val="24"/>
              </w:rPr>
            </w:pPr>
          </w:p>
        </w:tc>
        <w:tc>
          <w:tcPr>
            <w:tcW w:w="12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8"/>
                <w:szCs w:val="28"/>
                <w:shd w:val="clear" w:fill="FFFFFF"/>
              </w:rPr>
              <w:t>职务</w:t>
            </w:r>
          </w:p>
        </w:tc>
        <w:tc>
          <w:tcPr>
            <w:tcW w:w="11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D4F53"/>
                <w:spacing w:val="0"/>
                <w:sz w:val="24"/>
                <w:szCs w:val="24"/>
              </w:rPr>
            </w:pPr>
          </w:p>
        </w:tc>
        <w:tc>
          <w:tcPr>
            <w:tcW w:w="12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8"/>
                <w:szCs w:val="28"/>
                <w:shd w:val="clear" w:fill="FFFFFF"/>
              </w:rPr>
              <w:t>手机</w:t>
            </w:r>
          </w:p>
        </w:tc>
        <w:tc>
          <w:tcPr>
            <w:tcW w:w="18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D4F5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80" w:hRule="atLeast"/>
        </w:trPr>
        <w:tc>
          <w:tcPr>
            <w:tcW w:w="207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8"/>
                <w:szCs w:val="28"/>
                <w:shd w:val="clear" w:fill="FFFFFF"/>
              </w:rPr>
              <w:t>办公电话</w:t>
            </w:r>
          </w:p>
        </w:tc>
        <w:tc>
          <w:tcPr>
            <w:tcW w:w="12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D4F53"/>
                <w:spacing w:val="0"/>
                <w:sz w:val="24"/>
                <w:szCs w:val="24"/>
              </w:rPr>
            </w:pPr>
          </w:p>
        </w:tc>
        <w:tc>
          <w:tcPr>
            <w:tcW w:w="12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8"/>
                <w:szCs w:val="28"/>
                <w:shd w:val="clear" w:fill="FFFFFF"/>
              </w:rPr>
              <w:t>传真</w:t>
            </w:r>
          </w:p>
        </w:tc>
        <w:tc>
          <w:tcPr>
            <w:tcW w:w="11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D4F53"/>
                <w:spacing w:val="0"/>
                <w:sz w:val="24"/>
                <w:szCs w:val="24"/>
              </w:rPr>
            </w:pPr>
          </w:p>
        </w:tc>
        <w:tc>
          <w:tcPr>
            <w:tcW w:w="12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8"/>
                <w:szCs w:val="28"/>
                <w:shd w:val="clear" w:fill="FFFFFF"/>
              </w:rPr>
              <w:t>地址</w:t>
            </w:r>
          </w:p>
        </w:tc>
        <w:tc>
          <w:tcPr>
            <w:tcW w:w="18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D4F5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780" w:hRule="atLeast"/>
        </w:trPr>
        <w:tc>
          <w:tcPr>
            <w:tcW w:w="207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8"/>
                <w:szCs w:val="28"/>
                <w:shd w:val="clear" w:fill="FFFFFF"/>
              </w:rPr>
              <w:t>官方微博</w:t>
            </w:r>
          </w:p>
        </w:tc>
        <w:tc>
          <w:tcPr>
            <w:tcW w:w="12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D4F53"/>
                <w:spacing w:val="0"/>
                <w:sz w:val="24"/>
                <w:szCs w:val="24"/>
              </w:rPr>
            </w:pPr>
          </w:p>
        </w:tc>
        <w:tc>
          <w:tcPr>
            <w:tcW w:w="12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8"/>
                <w:szCs w:val="28"/>
                <w:shd w:val="clear" w:fill="FFFFFF"/>
              </w:rPr>
              <w:t>官方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8"/>
                <w:szCs w:val="28"/>
                <w:shd w:val="clear" w:fill="FFFFFF"/>
              </w:rPr>
              <w:t>微信</w:t>
            </w:r>
          </w:p>
        </w:tc>
        <w:tc>
          <w:tcPr>
            <w:tcW w:w="11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D4F53"/>
                <w:spacing w:val="0"/>
                <w:sz w:val="24"/>
                <w:szCs w:val="24"/>
              </w:rPr>
            </w:pPr>
          </w:p>
        </w:tc>
        <w:tc>
          <w:tcPr>
            <w:tcW w:w="12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8"/>
                <w:szCs w:val="28"/>
                <w:shd w:val="clear" w:fill="FFFFFF"/>
              </w:rPr>
              <w:t>官方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8"/>
                <w:szCs w:val="28"/>
                <w:shd w:val="clear" w:fill="FFFFFF"/>
              </w:rPr>
              <w:t>抖音号</w:t>
            </w:r>
          </w:p>
        </w:tc>
        <w:tc>
          <w:tcPr>
            <w:tcW w:w="18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D4F5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40" w:hRule="atLeast"/>
        </w:trPr>
        <w:tc>
          <w:tcPr>
            <w:tcW w:w="207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8"/>
                <w:szCs w:val="28"/>
                <w:shd w:val="clear" w:fill="FFFFFF"/>
              </w:rPr>
              <w:t>其他宣传渠道</w:t>
            </w:r>
          </w:p>
        </w:tc>
        <w:tc>
          <w:tcPr>
            <w:tcW w:w="6765" w:type="dxa"/>
            <w:gridSpan w:val="5"/>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D4F53"/>
                <w:spacing w:val="0"/>
                <w:sz w:val="24"/>
                <w:szCs w:val="24"/>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4D4F53"/>
          <w:spacing w:val="0"/>
          <w:sz w:val="27"/>
          <w:szCs w:val="27"/>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微软雅黑" w:hAnsi="微软雅黑" w:eastAsia="微软雅黑" w:cs="微软雅黑"/>
          <w:i w:val="0"/>
          <w:iCs w:val="0"/>
          <w:caps w:val="0"/>
          <w:color w:val="4D4F53"/>
          <w:spacing w:val="0"/>
          <w:sz w:val="27"/>
          <w:szCs w:val="27"/>
        </w:rPr>
      </w:pPr>
      <w:r>
        <w:rPr>
          <w:rFonts w:hint="eastAsia" w:ascii="黑体" w:hAnsi="宋体" w:eastAsia="黑体" w:cs="黑体"/>
          <w:i w:val="0"/>
          <w:iCs w:val="0"/>
          <w:caps w:val="0"/>
          <w:color w:val="4D4F53"/>
          <w:spacing w:val="0"/>
          <w:sz w:val="27"/>
          <w:szCs w:val="27"/>
          <w:shd w:val="clear" w:fill="FFFFFF"/>
        </w:rPr>
        <w:t>附件</w:t>
      </w:r>
      <w:r>
        <w:rPr>
          <w:rFonts w:hint="default" w:ascii="Times New Roman" w:hAnsi="Times New Roman" w:eastAsia="微软雅黑" w:cs="Times New Roman"/>
          <w:i w:val="0"/>
          <w:iCs w:val="0"/>
          <w:caps w:val="0"/>
          <w:color w:val="4D4F53"/>
          <w:spacing w:val="0"/>
          <w:sz w:val="31"/>
          <w:szCs w:val="31"/>
          <w:shd w:val="clear" w:fill="FFFFFF"/>
        </w:rPr>
        <w:t>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i w:val="0"/>
          <w:iCs w:val="0"/>
          <w:caps w:val="0"/>
          <w:color w:val="4D4F53"/>
          <w:spacing w:val="0"/>
          <w:sz w:val="27"/>
          <w:szCs w:val="27"/>
        </w:rPr>
      </w:pPr>
      <w:r>
        <w:rPr>
          <w:rFonts w:hint="eastAsia" w:ascii="方正小标宋简体" w:hAnsi="方正小标宋简体" w:eastAsia="方正小标宋简体" w:cs="方正小标宋简体"/>
          <w:i w:val="0"/>
          <w:iCs w:val="0"/>
          <w:caps w:val="0"/>
          <w:color w:val="4D4F53"/>
          <w:spacing w:val="0"/>
          <w:sz w:val="27"/>
          <w:szCs w:val="27"/>
          <w:shd w:val="clear" w:fill="FFFFFF"/>
        </w:rPr>
        <w:t>天津市滨海新区</w:t>
      </w:r>
      <w:r>
        <w:rPr>
          <w:rFonts w:hint="default" w:ascii="Times New Roman" w:hAnsi="Times New Roman" w:eastAsia="微软雅黑" w:cs="Times New Roman"/>
          <w:i w:val="0"/>
          <w:iCs w:val="0"/>
          <w:caps w:val="0"/>
          <w:color w:val="4D4F53"/>
          <w:spacing w:val="0"/>
          <w:sz w:val="43"/>
          <w:szCs w:val="43"/>
          <w:shd w:val="clear" w:fill="FFFFFF"/>
        </w:rPr>
        <w:t>“</w:t>
      </w:r>
      <w:r>
        <w:rPr>
          <w:rFonts w:hint="eastAsia" w:ascii="方正小标宋简体" w:hAnsi="方正小标宋简体" w:eastAsia="方正小标宋简体" w:cs="方正小标宋简体"/>
          <w:i w:val="0"/>
          <w:iCs w:val="0"/>
          <w:caps w:val="0"/>
          <w:color w:val="4D4F53"/>
          <w:spacing w:val="0"/>
          <w:sz w:val="27"/>
          <w:szCs w:val="27"/>
          <w:shd w:val="clear" w:fill="FFFFFF"/>
        </w:rPr>
        <w:t>安全生产月</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方正小标宋简体" w:hAnsi="方正小标宋简体" w:eastAsia="方正小标宋简体" w:cs="方正小标宋简体"/>
          <w:i w:val="0"/>
          <w:iCs w:val="0"/>
          <w:caps w:val="0"/>
          <w:color w:val="4D4F53"/>
          <w:spacing w:val="0"/>
          <w:sz w:val="27"/>
          <w:szCs w:val="27"/>
          <w:shd w:val="clear" w:fill="FFFFFF"/>
        </w:rPr>
        <w:t>和</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方正小标宋简体" w:hAnsi="方正小标宋简体" w:eastAsia="方正小标宋简体" w:cs="方正小标宋简体"/>
          <w:i w:val="0"/>
          <w:iCs w:val="0"/>
          <w:caps w:val="0"/>
          <w:color w:val="4D4F53"/>
          <w:spacing w:val="0"/>
          <w:sz w:val="27"/>
          <w:szCs w:val="27"/>
          <w:shd w:val="clear" w:fill="FFFFFF"/>
        </w:rPr>
        <w:t>安全生产专题行</w:t>
      </w:r>
      <w:r>
        <w:rPr>
          <w:rFonts w:hint="default" w:ascii="Times New Roman" w:hAnsi="Times New Roman" w:eastAsia="微软雅黑" w:cs="Times New Roman"/>
          <w:i w:val="0"/>
          <w:iCs w:val="0"/>
          <w:caps w:val="0"/>
          <w:color w:val="4D4F53"/>
          <w:spacing w:val="0"/>
          <w:sz w:val="27"/>
          <w:szCs w:val="27"/>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i w:val="0"/>
          <w:iCs w:val="0"/>
          <w:caps w:val="0"/>
          <w:color w:val="4D4F53"/>
          <w:spacing w:val="0"/>
          <w:sz w:val="27"/>
          <w:szCs w:val="27"/>
        </w:rPr>
      </w:pPr>
      <w:r>
        <w:rPr>
          <w:rFonts w:hint="eastAsia" w:ascii="方正小标宋简体" w:hAnsi="方正小标宋简体" w:eastAsia="方正小标宋简体" w:cs="方正小标宋简体"/>
          <w:i w:val="0"/>
          <w:iCs w:val="0"/>
          <w:caps w:val="0"/>
          <w:color w:val="4D4F53"/>
          <w:spacing w:val="0"/>
          <w:sz w:val="43"/>
          <w:szCs w:val="43"/>
          <w:shd w:val="clear" w:fill="FFFFFF"/>
        </w:rPr>
        <w:t>活动进展情况统计表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微软雅黑" w:hAnsi="微软雅黑" w:eastAsia="微软雅黑" w:cs="微软雅黑"/>
          <w:i w:val="0"/>
          <w:iCs w:val="0"/>
          <w:caps w:val="0"/>
          <w:color w:val="4D4F53"/>
          <w:spacing w:val="0"/>
          <w:sz w:val="27"/>
          <w:szCs w:val="27"/>
        </w:rPr>
      </w:pPr>
      <w:r>
        <w:rPr>
          <w:rFonts w:hint="eastAsia" w:ascii="仿宋_GB2312" w:hAnsi="仿宋_GB2312" w:eastAsia="仿宋_GB2312" w:cs="仿宋_GB2312"/>
          <w:i w:val="0"/>
          <w:iCs w:val="0"/>
          <w:caps w:val="0"/>
          <w:color w:val="4D4F53"/>
          <w:spacing w:val="0"/>
          <w:sz w:val="28"/>
          <w:szCs w:val="28"/>
          <w:shd w:val="clear" w:fill="FFFFFF"/>
        </w:rPr>
        <w:t>填报单位（盖章）：</w:t>
      </w:r>
      <w:r>
        <w:rPr>
          <w:rFonts w:hint="eastAsia" w:ascii="微软雅黑" w:hAnsi="微软雅黑" w:eastAsia="微软雅黑" w:cs="微软雅黑"/>
          <w:i w:val="0"/>
          <w:iCs w:val="0"/>
          <w:caps w:val="0"/>
          <w:color w:val="4D4F53"/>
          <w:spacing w:val="0"/>
          <w:sz w:val="28"/>
          <w:szCs w:val="28"/>
          <w:u w:val="single"/>
          <w:shd w:val="clear" w:fill="FFFFFF"/>
        </w:rPr>
        <w:t>           </w:t>
      </w:r>
      <w:r>
        <w:rPr>
          <w:rFonts w:hint="eastAsia" w:ascii="仿宋_GB2312" w:hAnsi="仿宋_GB2312" w:eastAsia="仿宋_GB2312" w:cs="仿宋_GB2312"/>
          <w:i w:val="0"/>
          <w:iCs w:val="0"/>
          <w:caps w:val="0"/>
          <w:color w:val="4D4F53"/>
          <w:spacing w:val="0"/>
          <w:sz w:val="28"/>
          <w:szCs w:val="28"/>
          <w:shd w:val="clear" w:fill="FFFFFF"/>
        </w:rPr>
        <w:t>联系人：</w:t>
      </w:r>
      <w:r>
        <w:rPr>
          <w:rFonts w:hint="eastAsia" w:ascii="微软雅黑" w:hAnsi="微软雅黑" w:eastAsia="微软雅黑" w:cs="微软雅黑"/>
          <w:i w:val="0"/>
          <w:iCs w:val="0"/>
          <w:caps w:val="0"/>
          <w:color w:val="4D4F53"/>
          <w:spacing w:val="0"/>
          <w:sz w:val="28"/>
          <w:szCs w:val="28"/>
          <w:u w:val="single"/>
          <w:shd w:val="clear" w:fill="FFFFFF"/>
        </w:rPr>
        <w:t>      </w:t>
      </w:r>
      <w:r>
        <w:rPr>
          <w:rFonts w:hint="eastAsia" w:ascii="仿宋_GB2312" w:hAnsi="仿宋_GB2312" w:eastAsia="仿宋_GB2312" w:cs="仿宋_GB2312"/>
          <w:i w:val="0"/>
          <w:iCs w:val="0"/>
          <w:caps w:val="0"/>
          <w:color w:val="4D4F53"/>
          <w:spacing w:val="0"/>
          <w:sz w:val="28"/>
          <w:szCs w:val="28"/>
          <w:shd w:val="clear" w:fill="FFFFFF"/>
        </w:rPr>
        <w:t>电话：</w:t>
      </w:r>
      <w:r>
        <w:rPr>
          <w:rFonts w:hint="eastAsia" w:ascii="微软雅黑" w:hAnsi="微软雅黑" w:eastAsia="微软雅黑" w:cs="微软雅黑"/>
          <w:i w:val="0"/>
          <w:iCs w:val="0"/>
          <w:caps w:val="0"/>
          <w:color w:val="4D4F53"/>
          <w:spacing w:val="0"/>
          <w:sz w:val="28"/>
          <w:szCs w:val="28"/>
          <w:u w:val="single"/>
          <w:shd w:val="clear" w:fill="FFFFFF"/>
        </w:rPr>
        <w:t>     </w:t>
      </w:r>
      <w:r>
        <w:rPr>
          <w:rFonts w:hint="eastAsia" w:ascii="仿宋_GB2312" w:hAnsi="仿宋_GB2312" w:eastAsia="仿宋_GB2312" w:cs="仿宋_GB2312"/>
          <w:i w:val="0"/>
          <w:iCs w:val="0"/>
          <w:caps w:val="0"/>
          <w:color w:val="4D4F53"/>
          <w:spacing w:val="0"/>
          <w:sz w:val="28"/>
          <w:szCs w:val="28"/>
          <w:shd w:val="clear" w:fill="FFFFFF"/>
        </w:rPr>
        <w:t>填报日期：</w:t>
      </w:r>
      <w:r>
        <w:rPr>
          <w:rFonts w:hint="eastAsia" w:ascii="微软雅黑" w:hAnsi="微软雅黑" w:eastAsia="微软雅黑" w:cs="微软雅黑"/>
          <w:i w:val="0"/>
          <w:iCs w:val="0"/>
          <w:caps w:val="0"/>
          <w:color w:val="4D4F53"/>
          <w:spacing w:val="0"/>
          <w:sz w:val="28"/>
          <w:szCs w:val="28"/>
          <w:u w:val="single"/>
          <w:shd w:val="clear" w:fill="FFFFFF"/>
        </w:rPr>
        <w:t>      </w:t>
      </w:r>
    </w:p>
    <w:tbl>
      <w:tblPr>
        <w:tblW w:w="16143"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760"/>
        <w:gridCol w:w="2222"/>
        <w:gridCol w:w="168"/>
        <w:gridCol w:w="5989"/>
        <w:gridCol w:w="700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10" w:hRule="atLeast"/>
        </w:trPr>
        <w:tc>
          <w:tcPr>
            <w:tcW w:w="969" w:type="pct"/>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30"/>
                <w:szCs w:val="30"/>
                <w:shd w:val="clear" w:fill="FFFFFF"/>
              </w:rPr>
              <w:t>活动项目</w:t>
            </w:r>
          </w:p>
        </w:tc>
        <w:tc>
          <w:tcPr>
            <w:tcW w:w="1857" w:type="pc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30"/>
                <w:szCs w:val="30"/>
                <w:shd w:val="clear" w:fill="FFFFFF"/>
              </w:rPr>
              <w:t>内容要求</w:t>
            </w:r>
          </w:p>
        </w:tc>
        <w:tc>
          <w:tcPr>
            <w:tcW w:w="2171" w:type="pc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30"/>
                <w:szCs w:val="30"/>
                <w:shd w:val="clear" w:fill="FFFFFF"/>
              </w:rPr>
              <w:t>进展情况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30" w:hRule="atLeast"/>
        </w:trPr>
        <w:tc>
          <w:tcPr>
            <w:tcW w:w="223" w:type="pct"/>
            <w:vMerge w:val="restar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微软雅黑" w:hAnsi="微软雅黑" w:eastAsia="微软雅黑" w:cs="微软雅黑"/>
                <w:color w:val="4D4F53"/>
                <w:sz w:val="27"/>
                <w:szCs w:val="27"/>
              </w:rPr>
            </w:pPr>
            <w:r>
              <w:rPr>
                <w:rStyle w:val="9"/>
                <w:rFonts w:hint="eastAsia" w:ascii="微软雅黑" w:hAnsi="微软雅黑" w:eastAsia="微软雅黑" w:cs="微软雅黑"/>
                <w:i w:val="0"/>
                <w:iCs w:val="0"/>
                <w:caps w:val="0"/>
                <w:color w:val="4D4F53"/>
                <w:spacing w:val="0"/>
                <w:sz w:val="28"/>
                <w:szCs w:val="28"/>
                <w:shd w:val="clear" w:fill="FFFFFF"/>
              </w:rPr>
              <w:t>“</w:t>
            </w:r>
            <w:r>
              <w:rPr>
                <w:rStyle w:val="9"/>
                <w:rFonts w:hint="eastAsia" w:ascii="微软雅黑" w:hAnsi="微软雅黑" w:eastAsia="微软雅黑" w:cs="微软雅黑"/>
                <w:i w:val="0"/>
                <w:iCs w:val="0"/>
                <w:caps w:val="0"/>
                <w:color w:val="4D4F53"/>
                <w:spacing w:val="0"/>
                <w:sz w:val="27"/>
                <w:szCs w:val="27"/>
                <w:shd w:val="clear" w:fill="FFFFFF"/>
              </w:rPr>
              <w:t>安全生产月”活动</w:t>
            </w:r>
          </w:p>
        </w:tc>
        <w:tc>
          <w:tcPr>
            <w:tcW w:w="746" w:type="pct"/>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1"/>
                <w:szCs w:val="21"/>
                <w:shd w:val="clear" w:fill="FFFFFF"/>
              </w:rPr>
              <w:t>举办</w:t>
            </w:r>
            <w:r>
              <w:rPr>
                <w:rFonts w:hint="eastAsia" w:ascii="微软雅黑" w:hAnsi="微软雅黑" w:eastAsia="微软雅黑" w:cs="微软雅黑"/>
                <w:i w:val="0"/>
                <w:iCs w:val="0"/>
                <w:caps w:val="0"/>
                <w:color w:val="4D4F53"/>
                <w:spacing w:val="0"/>
                <w:sz w:val="27"/>
                <w:szCs w:val="27"/>
                <w:shd w:val="clear" w:fill="FFFFFF"/>
              </w:rPr>
              <w:t>“安全生产月”活动启动仪式</w:t>
            </w:r>
          </w:p>
        </w:tc>
        <w:tc>
          <w:tcPr>
            <w:tcW w:w="185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1"/>
                <w:szCs w:val="21"/>
                <w:shd w:val="clear" w:fill="FFFFFF"/>
              </w:rPr>
              <w:t>启动仪式形式多样，参与范围广泛，效果良好。</w:t>
            </w:r>
          </w:p>
        </w:tc>
        <w:tc>
          <w:tcPr>
            <w:tcW w:w="2171" w:type="pc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1"/>
                <w:szCs w:val="21"/>
                <w:shd w:val="clear" w:fill="FFFFFF"/>
              </w:rPr>
              <w:t>以（    ）等形式启动</w:t>
            </w:r>
            <w:r>
              <w:rPr>
                <w:rFonts w:hint="eastAsia" w:ascii="微软雅黑" w:hAnsi="微软雅黑" w:eastAsia="微软雅黑" w:cs="微软雅黑"/>
                <w:i w:val="0"/>
                <w:iCs w:val="0"/>
                <w:caps w:val="0"/>
                <w:color w:val="4D4F53"/>
                <w:spacing w:val="0"/>
                <w:sz w:val="27"/>
                <w:szCs w:val="27"/>
                <w:shd w:val="clear" w:fill="FFFFFF"/>
              </w:rPr>
              <w:t>“安全生产月”活动（  ）场次。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960" w:hRule="atLeast"/>
        </w:trPr>
        <w:tc>
          <w:tcPr>
            <w:tcW w:w="223" w:type="pct"/>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rPr>
                <w:rFonts w:hint="eastAsia" w:ascii="微软雅黑" w:hAnsi="微软雅黑" w:eastAsia="微软雅黑" w:cs="微软雅黑"/>
                <w:i w:val="0"/>
                <w:iCs w:val="0"/>
                <w:caps w:val="0"/>
                <w:color w:val="4D4F53"/>
                <w:spacing w:val="0"/>
                <w:sz w:val="24"/>
                <w:szCs w:val="24"/>
              </w:rPr>
            </w:pPr>
          </w:p>
        </w:tc>
        <w:tc>
          <w:tcPr>
            <w:tcW w:w="746" w:type="pct"/>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1"/>
                <w:szCs w:val="21"/>
                <w:shd w:val="clear" w:fill="FFFFFF"/>
              </w:rPr>
              <w:t>深入学习贯彻</w:t>
            </w:r>
            <w:r>
              <w:rPr>
                <w:rFonts w:hint="eastAsia" w:ascii="微软雅黑" w:hAnsi="微软雅黑" w:eastAsia="微软雅黑" w:cs="微软雅黑"/>
                <w:i w:val="0"/>
                <w:iCs w:val="0"/>
                <w:caps w:val="0"/>
                <w:color w:val="4D4F53"/>
                <w:spacing w:val="0"/>
                <w:sz w:val="27"/>
                <w:szCs w:val="27"/>
                <w:shd w:val="clear" w:fill="FFFFFF"/>
              </w:rPr>
              <w:t>习近平总书</w:t>
            </w:r>
            <w:r>
              <w:rPr>
                <w:rFonts w:hint="eastAsia" w:ascii="微软雅黑" w:hAnsi="微软雅黑" w:eastAsia="微软雅黑" w:cs="微软雅黑"/>
                <w:i w:val="0"/>
                <w:iCs w:val="0"/>
                <w:caps w:val="0"/>
                <w:color w:val="4D4F53"/>
                <w:spacing w:val="0"/>
                <w:sz w:val="21"/>
                <w:szCs w:val="21"/>
                <w:shd w:val="clear" w:fill="FFFFFF"/>
              </w:rPr>
              <w:t>记关于安全生产重要论述</w:t>
            </w:r>
          </w:p>
        </w:tc>
        <w:tc>
          <w:tcPr>
            <w:tcW w:w="185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1"/>
                <w:szCs w:val="21"/>
                <w:shd w:val="clear" w:fill="FFFFFF"/>
              </w:rPr>
              <w:t>安排理论学习中心组专题学习；开展</w:t>
            </w:r>
            <w:r>
              <w:rPr>
                <w:rFonts w:hint="eastAsia" w:ascii="微软雅黑" w:hAnsi="微软雅黑" w:eastAsia="微软雅黑" w:cs="微软雅黑"/>
                <w:i w:val="0"/>
                <w:iCs w:val="0"/>
                <w:caps w:val="0"/>
                <w:color w:val="4D4F53"/>
                <w:spacing w:val="0"/>
                <w:sz w:val="27"/>
                <w:szCs w:val="27"/>
                <w:shd w:val="clear" w:fill="FFFFFF"/>
              </w:rPr>
              <w:t>习近平总书</w:t>
            </w:r>
            <w:r>
              <w:rPr>
                <w:rFonts w:hint="eastAsia" w:ascii="微软雅黑" w:hAnsi="微软雅黑" w:eastAsia="微软雅黑" w:cs="微软雅黑"/>
                <w:i w:val="0"/>
                <w:iCs w:val="0"/>
                <w:caps w:val="0"/>
                <w:color w:val="4D4F53"/>
                <w:spacing w:val="0"/>
                <w:sz w:val="21"/>
                <w:szCs w:val="21"/>
                <w:shd w:val="clear" w:fill="FFFFFF"/>
              </w:rPr>
              <w:t>记关于安全生产重要论述网络课堂培训；在报刊、广播、网络、新媒体等平台开设专栏专题。</w:t>
            </w:r>
          </w:p>
        </w:tc>
        <w:tc>
          <w:tcPr>
            <w:tcW w:w="217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15"/>
                <w:sz w:val="21"/>
                <w:szCs w:val="21"/>
                <w:shd w:val="clear" w:fill="FFFFFF"/>
              </w:rPr>
              <w:t>安排理论学习中心组专题学习（    ）次，参与（  ）人次；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1"/>
                <w:szCs w:val="21"/>
                <w:shd w:val="clear" w:fill="FFFFFF"/>
              </w:rPr>
              <w:t>　　开展网络课堂培训</w:t>
            </w:r>
            <w:r>
              <w:rPr>
                <w:rFonts w:hint="eastAsia" w:ascii="微软雅黑" w:hAnsi="微软雅黑" w:eastAsia="微软雅黑" w:cs="微软雅黑"/>
                <w:i w:val="0"/>
                <w:iCs w:val="0"/>
                <w:caps w:val="0"/>
                <w:color w:val="4D4F53"/>
                <w:spacing w:val="0"/>
                <w:sz w:val="27"/>
                <w:szCs w:val="27"/>
                <w:shd w:val="clear" w:fill="FFFFFF"/>
              </w:rPr>
              <w:t>(    )场，参与（   ）人次；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15"/>
                <w:sz w:val="21"/>
                <w:szCs w:val="21"/>
                <w:shd w:val="clear" w:fill="FFFFFF"/>
              </w:rPr>
              <w:t>在报刊、广播、网络、新媒体等平台开设专栏专题（  ）个。</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445" w:hRule="atLeast"/>
        </w:trPr>
        <w:tc>
          <w:tcPr>
            <w:tcW w:w="223" w:type="pct"/>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rPr>
                <w:rFonts w:hint="eastAsia" w:ascii="微软雅黑" w:hAnsi="微软雅黑" w:eastAsia="微软雅黑" w:cs="微软雅黑"/>
                <w:i w:val="0"/>
                <w:iCs w:val="0"/>
                <w:caps w:val="0"/>
                <w:color w:val="4D4F53"/>
                <w:spacing w:val="0"/>
                <w:sz w:val="24"/>
                <w:szCs w:val="24"/>
              </w:rPr>
            </w:pPr>
          </w:p>
        </w:tc>
        <w:tc>
          <w:tcPr>
            <w:tcW w:w="746" w:type="pct"/>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1"/>
                <w:szCs w:val="21"/>
                <w:shd w:val="clear" w:fill="FFFFFF"/>
              </w:rPr>
              <w:t>开展</w:t>
            </w:r>
            <w:r>
              <w:rPr>
                <w:rFonts w:hint="eastAsia" w:ascii="微软雅黑" w:hAnsi="微软雅黑" w:eastAsia="微软雅黑" w:cs="微软雅黑"/>
                <w:i w:val="0"/>
                <w:iCs w:val="0"/>
                <w:caps w:val="0"/>
                <w:color w:val="4D4F53"/>
                <w:spacing w:val="0"/>
                <w:sz w:val="27"/>
                <w:szCs w:val="27"/>
                <w:shd w:val="clear" w:fill="FFFFFF"/>
              </w:rPr>
              <w:t>“排查整治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1"/>
                <w:szCs w:val="21"/>
                <w:shd w:val="clear" w:fill="FFFFFF"/>
              </w:rPr>
              <w:t>进行时</w:t>
            </w:r>
            <w:r>
              <w:rPr>
                <w:rFonts w:hint="eastAsia" w:ascii="微软雅黑" w:hAnsi="微软雅黑" w:eastAsia="微软雅黑" w:cs="微软雅黑"/>
                <w:i w:val="0"/>
                <w:iCs w:val="0"/>
                <w:caps w:val="0"/>
                <w:color w:val="4D4F53"/>
                <w:spacing w:val="0"/>
                <w:sz w:val="27"/>
                <w:szCs w:val="27"/>
                <w:shd w:val="clear" w:fill="FFFFFF"/>
              </w:rPr>
              <w:t>”专题活动</w:t>
            </w:r>
          </w:p>
        </w:tc>
        <w:tc>
          <w:tcPr>
            <w:tcW w:w="185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1"/>
                <w:szCs w:val="21"/>
                <w:shd w:val="clear" w:fill="FFFFFF"/>
              </w:rPr>
              <w:t>在媒体平台开设相关专栏专题，加强示范引领和警示教育；对涌现的先进典型和经验做法、成果，制作专题视频在电视栏目播放，在各类媒体平台发布；加强典型事故案例剖析，制作警示教育片，组织人员在线观看；开展</w:t>
            </w:r>
            <w:r>
              <w:rPr>
                <w:rFonts w:hint="eastAsia" w:ascii="微软雅黑" w:hAnsi="微软雅黑" w:eastAsia="微软雅黑" w:cs="微软雅黑"/>
                <w:i w:val="0"/>
                <w:iCs w:val="0"/>
                <w:caps w:val="0"/>
                <w:color w:val="4D4F53"/>
                <w:spacing w:val="0"/>
                <w:sz w:val="27"/>
                <w:szCs w:val="27"/>
                <w:shd w:val="clear" w:fill="FFFFFF"/>
              </w:rPr>
              <w:t>“安全生产啄木鸟”“企业风险扫描仪”“隐患排查显微镜”等活动，对重点场所、关键环节安全风险隐患进行全面深入排查整治；发动城乡社区居（村）委会、物业公司和居（村）民，开展“查找身边隐患”“专项整治纠察员”等活动，积极举报风险隐患，排查安全违法违规行为。</w:t>
            </w:r>
          </w:p>
        </w:tc>
        <w:tc>
          <w:tcPr>
            <w:tcW w:w="217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1"/>
                <w:szCs w:val="21"/>
                <w:shd w:val="clear" w:fill="FFFFFF"/>
              </w:rPr>
              <w:t>　　在各类媒体开设专栏专题（   ）个；</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1"/>
                <w:szCs w:val="21"/>
                <w:shd w:val="clear" w:fill="FFFFFF"/>
              </w:rPr>
              <w:t>　　制作先进典型、经验做法和成果等工作专题视频（   ）部；制作典型事故案例剖析警示教育片（    ）部，组织观看（    ）场，（   ）人次；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1"/>
                <w:szCs w:val="21"/>
                <w:shd w:val="clear" w:fill="FFFFFF"/>
              </w:rPr>
              <w:t>　　（  ）个企业开展</w:t>
            </w:r>
            <w:r>
              <w:rPr>
                <w:rFonts w:hint="eastAsia" w:ascii="微软雅黑" w:hAnsi="微软雅黑" w:eastAsia="微软雅黑" w:cs="微软雅黑"/>
                <w:i w:val="0"/>
                <w:iCs w:val="0"/>
                <w:caps w:val="0"/>
                <w:color w:val="4D4F53"/>
                <w:spacing w:val="0"/>
                <w:sz w:val="27"/>
                <w:szCs w:val="27"/>
                <w:shd w:val="clear" w:fill="FFFFFF"/>
              </w:rPr>
              <w:t>“安全生产啄木鸟”“企业风险扫描仪”“隐患排查显微镜”等活动，排查整治安全风险隐患（   ）个；（  ）个社区（村）、物业公司开展“查找身边隐患”“专项整治纠察员”等（   ）场次，排查安全违法违规行为（  ）次，举报风险隐患（  ）个。</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1815" w:hRule="atLeast"/>
        </w:trPr>
        <w:tc>
          <w:tcPr>
            <w:tcW w:w="223" w:type="pct"/>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rPr>
                <w:rFonts w:hint="eastAsia" w:ascii="微软雅黑" w:hAnsi="微软雅黑" w:eastAsia="微软雅黑" w:cs="微软雅黑"/>
                <w:i w:val="0"/>
                <w:iCs w:val="0"/>
                <w:caps w:val="0"/>
                <w:color w:val="4D4F53"/>
                <w:spacing w:val="0"/>
                <w:sz w:val="24"/>
                <w:szCs w:val="24"/>
              </w:rPr>
            </w:pPr>
          </w:p>
        </w:tc>
        <w:tc>
          <w:tcPr>
            <w:tcW w:w="746" w:type="pct"/>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1"/>
                <w:szCs w:val="21"/>
                <w:shd w:val="clear" w:fill="FFFFFF"/>
              </w:rPr>
              <w:t>开设</w:t>
            </w:r>
            <w:r>
              <w:rPr>
                <w:rFonts w:hint="eastAsia" w:ascii="微软雅黑" w:hAnsi="微软雅黑" w:eastAsia="微软雅黑" w:cs="微软雅黑"/>
                <w:i w:val="0"/>
                <w:iCs w:val="0"/>
                <w:caps w:val="0"/>
                <w:color w:val="4D4F53"/>
                <w:spacing w:val="0"/>
                <w:sz w:val="27"/>
                <w:szCs w:val="27"/>
                <w:shd w:val="clear" w:fill="FFFFFF"/>
              </w:rPr>
              <w:t>“安全生产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1"/>
                <w:szCs w:val="21"/>
                <w:shd w:val="clear" w:fill="FFFFFF"/>
              </w:rPr>
              <w:t>大家谈</w:t>
            </w:r>
            <w:r>
              <w:rPr>
                <w:rFonts w:hint="eastAsia" w:ascii="微软雅黑" w:hAnsi="微软雅黑" w:eastAsia="微软雅黑" w:cs="微软雅黑"/>
                <w:i w:val="0"/>
                <w:iCs w:val="0"/>
                <w:caps w:val="0"/>
                <w:color w:val="4D4F53"/>
                <w:spacing w:val="0"/>
                <w:sz w:val="27"/>
                <w:szCs w:val="27"/>
                <w:shd w:val="clear" w:fill="FFFFFF"/>
              </w:rPr>
              <w:t>”云课堂</w:t>
            </w:r>
          </w:p>
        </w:tc>
        <w:tc>
          <w:tcPr>
            <w:tcW w:w="185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1"/>
                <w:szCs w:val="21"/>
                <w:shd w:val="clear" w:fill="FFFFFF"/>
              </w:rPr>
              <w:t>组织干部职工、企业员工参加</w:t>
            </w:r>
            <w:r>
              <w:rPr>
                <w:rFonts w:hint="eastAsia" w:ascii="微软雅黑" w:hAnsi="微软雅黑" w:eastAsia="微软雅黑" w:cs="微软雅黑"/>
                <w:i w:val="0"/>
                <w:iCs w:val="0"/>
                <w:caps w:val="0"/>
                <w:color w:val="4D4F53"/>
                <w:spacing w:val="0"/>
                <w:sz w:val="27"/>
                <w:szCs w:val="27"/>
                <w:shd w:val="clear" w:fill="FFFFFF"/>
              </w:rPr>
              <w:t>“安全生产大家谈”云课堂学习；在电视台、政府网站和网络直播平台等各类媒体平台开展网络视频访谈、远程在线辅导和安全生产“公开课”“微课堂”“公益讲座”等线上直播活动。</w:t>
            </w:r>
          </w:p>
        </w:tc>
        <w:tc>
          <w:tcPr>
            <w:tcW w:w="217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1"/>
                <w:szCs w:val="21"/>
                <w:shd w:val="clear" w:fill="FFFFFF"/>
              </w:rPr>
              <w:t> 　组织干部职工、企业员工参加</w:t>
            </w:r>
            <w:r>
              <w:rPr>
                <w:rFonts w:hint="eastAsia" w:ascii="微软雅黑" w:hAnsi="微软雅黑" w:eastAsia="微软雅黑" w:cs="微软雅黑"/>
                <w:i w:val="0"/>
                <w:iCs w:val="0"/>
                <w:caps w:val="0"/>
                <w:color w:val="4D4F53"/>
                <w:spacing w:val="0"/>
                <w:sz w:val="27"/>
                <w:szCs w:val="27"/>
                <w:shd w:val="clear" w:fill="FFFFFF"/>
              </w:rPr>
              <w:t>“安全生产大家谈”云课堂学习(      )人次；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1"/>
                <w:szCs w:val="21"/>
                <w:shd w:val="clear" w:fill="FFFFFF"/>
              </w:rPr>
              <w:t>在媒体平台开展网络视频访谈（  ）场，远程在线辅导 （    ）场次，安全生产</w:t>
            </w:r>
            <w:r>
              <w:rPr>
                <w:rFonts w:hint="eastAsia" w:ascii="微软雅黑" w:hAnsi="微软雅黑" w:eastAsia="微软雅黑" w:cs="微软雅黑"/>
                <w:i w:val="0"/>
                <w:iCs w:val="0"/>
                <w:caps w:val="0"/>
                <w:color w:val="4D4F53"/>
                <w:spacing w:val="0"/>
                <w:sz w:val="27"/>
                <w:szCs w:val="27"/>
                <w:shd w:val="clear" w:fill="FFFFFF"/>
              </w:rPr>
              <w:t>“公开课”“微课堂”“公益讲座”等线上直播活动(    )场，参与总人数（   )人次。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285" w:hRule="atLeast"/>
        </w:trPr>
        <w:tc>
          <w:tcPr>
            <w:tcW w:w="223" w:type="pct"/>
            <w:vMerge w:val="restar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微软雅黑" w:hAnsi="微软雅黑" w:eastAsia="微软雅黑" w:cs="微软雅黑"/>
                <w:color w:val="4D4F53"/>
                <w:sz w:val="27"/>
                <w:szCs w:val="27"/>
              </w:rPr>
            </w:pPr>
            <w:r>
              <w:rPr>
                <w:rStyle w:val="9"/>
                <w:rFonts w:hint="eastAsia" w:ascii="微软雅黑" w:hAnsi="微软雅黑" w:eastAsia="微软雅黑" w:cs="微软雅黑"/>
                <w:i w:val="0"/>
                <w:iCs w:val="0"/>
                <w:caps w:val="0"/>
                <w:color w:val="4D4F53"/>
                <w:spacing w:val="0"/>
                <w:sz w:val="28"/>
                <w:szCs w:val="28"/>
                <w:shd w:val="clear" w:fill="FFFFFF"/>
              </w:rPr>
              <w:t>“</w:t>
            </w:r>
            <w:r>
              <w:rPr>
                <w:rStyle w:val="9"/>
                <w:rFonts w:hint="eastAsia" w:ascii="微软雅黑" w:hAnsi="微软雅黑" w:eastAsia="微软雅黑" w:cs="微软雅黑"/>
                <w:i w:val="0"/>
                <w:iCs w:val="0"/>
                <w:caps w:val="0"/>
                <w:color w:val="4D4F53"/>
                <w:spacing w:val="0"/>
                <w:sz w:val="27"/>
                <w:szCs w:val="27"/>
                <w:shd w:val="clear" w:fill="FFFFFF"/>
              </w:rPr>
              <w:t>安全生产月”活动</w:t>
            </w:r>
          </w:p>
        </w:tc>
        <w:tc>
          <w:tcPr>
            <w:tcW w:w="746" w:type="pct"/>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1"/>
                <w:szCs w:val="21"/>
                <w:shd w:val="clear" w:fill="FFFFFF"/>
              </w:rPr>
              <w:t>开展网上</w:t>
            </w:r>
            <w:r>
              <w:rPr>
                <w:rFonts w:hint="eastAsia" w:ascii="微软雅黑" w:hAnsi="微软雅黑" w:eastAsia="微软雅黑" w:cs="微软雅黑"/>
                <w:i w:val="0"/>
                <w:iCs w:val="0"/>
                <w:caps w:val="0"/>
                <w:color w:val="4D4F53"/>
                <w:spacing w:val="0"/>
                <w:sz w:val="27"/>
                <w:szCs w:val="27"/>
                <w:shd w:val="clear" w:fill="FFFFFF"/>
              </w:rPr>
              <w:t>“全国安全宣传咨询日”活动</w:t>
            </w:r>
          </w:p>
        </w:tc>
        <w:tc>
          <w:tcPr>
            <w:tcW w:w="185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1"/>
                <w:szCs w:val="21"/>
                <w:shd w:val="clear" w:fill="FFFFFF"/>
              </w:rPr>
              <w:t>积极组织干部职工、企业员工参与线上</w:t>
            </w:r>
            <w:r>
              <w:rPr>
                <w:rFonts w:hint="eastAsia" w:ascii="微软雅黑" w:hAnsi="微软雅黑" w:eastAsia="微软雅黑" w:cs="微软雅黑"/>
                <w:i w:val="0"/>
                <w:iCs w:val="0"/>
                <w:caps w:val="0"/>
                <w:color w:val="4D4F53"/>
                <w:spacing w:val="0"/>
                <w:sz w:val="27"/>
                <w:szCs w:val="27"/>
                <w:shd w:val="clear" w:fill="FFFFFF"/>
              </w:rPr>
              <w:t>“公众开放日”、安全体验场馆360全景示范展示、安全打榜直播答题、全国网上安全知识竞赛、抖音“我是安全明白人”话题、微博“身边的安全谣言”话题等全国性活动；结合实际，利用各类媒体、网站、手机应用程序等，创新开展直播互动、网上展厅、线上安全体验、H5安全互动游戏等活动。</w:t>
            </w:r>
          </w:p>
        </w:tc>
        <w:tc>
          <w:tcPr>
            <w:tcW w:w="217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1"/>
                <w:szCs w:val="21"/>
                <w:shd w:val="clear" w:fill="FFFFFF"/>
              </w:rPr>
              <w:t>组织干部职工、企业员工参与线上</w:t>
            </w:r>
            <w:r>
              <w:rPr>
                <w:rFonts w:hint="eastAsia" w:ascii="微软雅黑" w:hAnsi="微软雅黑" w:eastAsia="微软雅黑" w:cs="微软雅黑"/>
                <w:i w:val="0"/>
                <w:iCs w:val="0"/>
                <w:caps w:val="0"/>
                <w:color w:val="4D4F53"/>
                <w:spacing w:val="0"/>
                <w:sz w:val="27"/>
                <w:szCs w:val="27"/>
                <w:shd w:val="clear" w:fill="FFFFFF"/>
              </w:rPr>
              <w:t>“公众开放日”（    ）人次，观看安全体验场馆360全景示范展示（     ）人次，参与安全打榜直播（     ）人次，参与全国网上安全知识竞赛（    ）人次，参与抖音“我是安全明白人”话题（    ）条微视频，参与微博“身边的安全谣言”话题（    ）条；开展线上“公众开放日”（    ）场次，参与（    ）人次；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1"/>
                <w:szCs w:val="21"/>
                <w:shd w:val="clear" w:fill="FFFFFF"/>
              </w:rPr>
              <w:t>创新开展（          ）活动（   ）场，参与（   ）人次。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910" w:hRule="atLeast"/>
        </w:trPr>
        <w:tc>
          <w:tcPr>
            <w:tcW w:w="223" w:type="pct"/>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rPr>
                <w:rFonts w:hint="eastAsia" w:ascii="微软雅黑" w:hAnsi="微软雅黑" w:eastAsia="微软雅黑" w:cs="微软雅黑"/>
                <w:i w:val="0"/>
                <w:iCs w:val="0"/>
                <w:caps w:val="0"/>
                <w:color w:val="4D4F53"/>
                <w:spacing w:val="0"/>
                <w:sz w:val="24"/>
                <w:szCs w:val="24"/>
              </w:rPr>
            </w:pPr>
          </w:p>
        </w:tc>
        <w:tc>
          <w:tcPr>
            <w:tcW w:w="746" w:type="pct"/>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1"/>
                <w:szCs w:val="21"/>
                <w:shd w:val="clear" w:fill="FFFFFF"/>
              </w:rPr>
              <w:t>扎实推进安全宣传</w:t>
            </w:r>
            <w:r>
              <w:rPr>
                <w:rFonts w:hint="eastAsia" w:ascii="微软雅黑" w:hAnsi="微软雅黑" w:eastAsia="微软雅黑" w:cs="微软雅黑"/>
                <w:i w:val="0"/>
                <w:iCs w:val="0"/>
                <w:caps w:val="0"/>
                <w:color w:val="4D4F53"/>
                <w:spacing w:val="0"/>
                <w:sz w:val="27"/>
                <w:szCs w:val="27"/>
                <w:shd w:val="clear" w:fill="FFFFFF"/>
              </w:rPr>
              <w:t>“五进”工作</w:t>
            </w:r>
          </w:p>
        </w:tc>
        <w:tc>
          <w:tcPr>
            <w:tcW w:w="185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1"/>
                <w:szCs w:val="21"/>
                <w:shd w:val="clear" w:fill="FFFFFF"/>
              </w:rPr>
              <w:t>采取线上安全教育培训、专家指导服务、安全承诺等形式，开展安全宣传进企业活动；重点围绕特殊群体安全提示教育，开展安全宣传进农村活动；以组织</w:t>
            </w:r>
            <w:r>
              <w:rPr>
                <w:rFonts w:hint="eastAsia" w:ascii="微软雅黑" w:hAnsi="微软雅黑" w:eastAsia="微软雅黑" w:cs="微软雅黑"/>
                <w:i w:val="0"/>
                <w:iCs w:val="0"/>
                <w:caps w:val="0"/>
                <w:color w:val="4D4F53"/>
                <w:spacing w:val="0"/>
                <w:sz w:val="27"/>
                <w:szCs w:val="27"/>
                <w:shd w:val="clear" w:fill="FFFFFF"/>
              </w:rPr>
              <w:t>“安全志愿者行动”为重点，开展安全宣传进社区活动；重点围绕开学、复课学生安全防控和居家学生生活安全教育，开展安全宣传进学校活动；重点围绕家庭安全隐患查找、邻里安全线上互助等，开展安全宣传进家庭活动。</w:t>
            </w:r>
          </w:p>
        </w:tc>
        <w:tc>
          <w:tcPr>
            <w:tcW w:w="217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1"/>
                <w:szCs w:val="21"/>
                <w:shd w:val="clear" w:fill="FFFFFF"/>
              </w:rPr>
              <w:t>开展安全宣传进企业活动（   ）场，参与（   ）人；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1"/>
                <w:szCs w:val="21"/>
                <w:shd w:val="clear" w:fill="FFFFFF"/>
              </w:rPr>
              <w:t>开展安全宣传进农村活动（   ）场，参与（   ）人；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1"/>
                <w:szCs w:val="21"/>
                <w:shd w:val="clear" w:fill="FFFFFF"/>
              </w:rPr>
              <w:t>开展安全宣传进社区活动（   ）场，参与（   ）人；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1"/>
                <w:szCs w:val="21"/>
                <w:shd w:val="clear" w:fill="FFFFFF"/>
              </w:rPr>
              <w:t>开展安全宣传进学校活动（   ）场，参与（   ）人；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1"/>
                <w:szCs w:val="21"/>
                <w:shd w:val="clear" w:fill="FFFFFF"/>
              </w:rPr>
              <w:t>开展安全宣传进家庭活动（   ）场，参与（   ）人；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1"/>
                <w:szCs w:val="21"/>
                <w:shd w:val="clear" w:fill="FFFFFF"/>
              </w:rPr>
              <w:t>开展诚信主题宣传活动（   ），参与（   ）人。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1875" w:hRule="atLeast"/>
        </w:trPr>
        <w:tc>
          <w:tcPr>
            <w:tcW w:w="223" w:type="pct"/>
            <w:vMerge w:val="restar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微软雅黑" w:hAnsi="微软雅黑" w:eastAsia="微软雅黑" w:cs="微软雅黑"/>
                <w:color w:val="4D4F53"/>
                <w:sz w:val="27"/>
                <w:szCs w:val="27"/>
              </w:rPr>
            </w:pPr>
            <w:r>
              <w:rPr>
                <w:rStyle w:val="9"/>
                <w:rFonts w:hint="eastAsia" w:ascii="微软雅黑" w:hAnsi="微软雅黑" w:eastAsia="微软雅黑" w:cs="微软雅黑"/>
                <w:i w:val="0"/>
                <w:iCs w:val="0"/>
                <w:caps w:val="0"/>
                <w:color w:val="4D4F53"/>
                <w:spacing w:val="0"/>
                <w:sz w:val="28"/>
                <w:szCs w:val="28"/>
                <w:shd w:val="clear" w:fill="FFFFFF"/>
              </w:rPr>
              <w:t>“</w:t>
            </w:r>
            <w:r>
              <w:rPr>
                <w:rStyle w:val="9"/>
                <w:rFonts w:hint="eastAsia" w:ascii="微软雅黑" w:hAnsi="微软雅黑" w:eastAsia="微软雅黑" w:cs="微软雅黑"/>
                <w:i w:val="0"/>
                <w:iCs w:val="0"/>
                <w:caps w:val="0"/>
                <w:color w:val="4D4F53"/>
                <w:spacing w:val="0"/>
                <w:sz w:val="27"/>
                <w:szCs w:val="27"/>
                <w:shd w:val="clear" w:fill="FFFFFF"/>
              </w:rPr>
              <w:t>安全生产专题行”活动</w:t>
            </w:r>
          </w:p>
        </w:tc>
        <w:tc>
          <w:tcPr>
            <w:tcW w:w="2603" w:type="pct"/>
            <w:gridSpan w:val="3"/>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1"/>
                <w:szCs w:val="21"/>
                <w:shd w:val="clear" w:fill="FFFFFF"/>
              </w:rPr>
              <w:t>紧紧围绕排查整治阶段工作要求，曝光突出问题和重大隐患，宣传推广经验做法，推动企业落实安全生产主体责任，不断强化安全生产工作。</w:t>
            </w:r>
          </w:p>
        </w:tc>
        <w:tc>
          <w:tcPr>
            <w:tcW w:w="2171" w:type="pct"/>
            <w:vMerge w:val="restar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1"/>
                <w:szCs w:val="21"/>
                <w:shd w:val="clear" w:fill="FFFFFF"/>
              </w:rPr>
              <w:t>组织记者采访报道</w:t>
            </w:r>
            <w:r>
              <w:rPr>
                <w:rFonts w:hint="eastAsia" w:ascii="微软雅黑" w:hAnsi="微软雅黑" w:eastAsia="微软雅黑" w:cs="微软雅黑"/>
                <w:i w:val="0"/>
                <w:iCs w:val="0"/>
                <w:caps w:val="0"/>
                <w:color w:val="4D4F53"/>
                <w:spacing w:val="0"/>
                <w:sz w:val="27"/>
                <w:szCs w:val="27"/>
                <w:shd w:val="clear" w:fill="FFFFFF"/>
              </w:rPr>
              <w:t>(    )次，宣传经验做法（   ）条，曝光问题（   ）条。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1"/>
                <w:szCs w:val="21"/>
                <w:shd w:val="clear" w:fill="FFFFFF"/>
              </w:rPr>
              <w:t>开展</w:t>
            </w:r>
            <w:r>
              <w:rPr>
                <w:rFonts w:hint="eastAsia" w:ascii="微软雅黑" w:hAnsi="微软雅黑" w:eastAsia="微软雅黑" w:cs="微软雅黑"/>
                <w:i w:val="0"/>
                <w:iCs w:val="0"/>
                <w:caps w:val="0"/>
                <w:color w:val="4D4F53"/>
                <w:spacing w:val="0"/>
                <w:sz w:val="27"/>
                <w:szCs w:val="27"/>
                <w:shd w:val="clear" w:fill="FFFFFF"/>
              </w:rPr>
              <w:t>“区域行”(    )次、“专题行”(    )次、“网上行”(    )次。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640" w:hRule="atLeast"/>
        </w:trPr>
        <w:tc>
          <w:tcPr>
            <w:tcW w:w="223" w:type="pct"/>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D4F53"/>
                <w:spacing w:val="0"/>
                <w:sz w:val="24"/>
                <w:szCs w:val="24"/>
              </w:rPr>
            </w:pPr>
          </w:p>
        </w:tc>
        <w:tc>
          <w:tcPr>
            <w:tcW w:w="2603" w:type="pct"/>
            <w:gridSpan w:val="3"/>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1"/>
                <w:szCs w:val="21"/>
                <w:shd w:val="clear" w:fill="FFFFFF"/>
              </w:rPr>
              <w:t>围绕专项整治三年行动起步开局，组织记者采访报道排查治理安全隐患情况，反映整改措施，及时宣传经验做法；及时曝光重点行业领域、单位场所和关键环节安全风险隐患排查治理过程中发现的问题。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1"/>
                <w:szCs w:val="21"/>
                <w:shd w:val="clear" w:fill="FFFFFF"/>
              </w:rPr>
              <w:t>开展</w:t>
            </w:r>
            <w:r>
              <w:rPr>
                <w:rFonts w:hint="eastAsia" w:ascii="微软雅黑" w:hAnsi="微软雅黑" w:eastAsia="微软雅黑" w:cs="微软雅黑"/>
                <w:i w:val="0"/>
                <w:iCs w:val="0"/>
                <w:caps w:val="0"/>
                <w:color w:val="4D4F53"/>
                <w:spacing w:val="0"/>
                <w:sz w:val="27"/>
                <w:szCs w:val="27"/>
                <w:shd w:val="clear" w:fill="FFFFFF"/>
              </w:rPr>
              <w:t>“区域行”“专题行”“网上行”等宣传报道活动。</w:t>
            </w:r>
          </w:p>
        </w:tc>
        <w:tc>
          <w:tcPr>
            <w:tcW w:w="2171" w:type="pct"/>
            <w:vMerge w:val="continue"/>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D4F53"/>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405" w:hRule="atLeast"/>
        </w:trPr>
        <w:tc>
          <w:tcPr>
            <w:tcW w:w="223" w:type="pct"/>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D4F53"/>
                <w:spacing w:val="0"/>
                <w:sz w:val="24"/>
                <w:szCs w:val="24"/>
              </w:rPr>
            </w:pPr>
          </w:p>
        </w:tc>
        <w:tc>
          <w:tcPr>
            <w:tcW w:w="2603" w:type="pct"/>
            <w:gridSpan w:val="3"/>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1"/>
                <w:szCs w:val="21"/>
                <w:shd w:val="clear" w:fill="FFFFFF"/>
              </w:rPr>
              <w:t>畅通群众和媒体监督渠道，利用电信、网络手段，发挥</w:t>
            </w:r>
            <w:r>
              <w:rPr>
                <w:rFonts w:hint="eastAsia" w:ascii="微软雅黑" w:hAnsi="微软雅黑" w:eastAsia="微软雅黑" w:cs="微软雅黑"/>
                <w:i w:val="0"/>
                <w:iCs w:val="0"/>
                <w:caps w:val="0"/>
                <w:color w:val="4D4F53"/>
                <w:spacing w:val="0"/>
                <w:sz w:val="27"/>
                <w:szCs w:val="27"/>
                <w:shd w:val="clear" w:fill="FFFFFF"/>
              </w:rPr>
              <w:t>12350举报投诉热线和举报电话、微信微博等平台作用，鼓励引导广大群众举报重大隐患和违法违规行为；根据举报线索组织新闻媒体进行报道，及时开展案例警示教育。</w:t>
            </w:r>
          </w:p>
        </w:tc>
        <w:tc>
          <w:tcPr>
            <w:tcW w:w="217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1"/>
                <w:szCs w:val="21"/>
                <w:shd w:val="clear" w:fill="FFFFFF"/>
              </w:rPr>
              <w:t>接收各类举报</w:t>
            </w:r>
            <w:r>
              <w:rPr>
                <w:rFonts w:hint="eastAsia" w:ascii="微软雅黑" w:hAnsi="微软雅黑" w:eastAsia="微软雅黑" w:cs="微软雅黑"/>
                <w:i w:val="0"/>
                <w:iCs w:val="0"/>
                <w:caps w:val="0"/>
                <w:color w:val="4D4F53"/>
                <w:spacing w:val="0"/>
                <w:sz w:val="27"/>
                <w:szCs w:val="27"/>
                <w:shd w:val="clear" w:fill="FFFFFF"/>
              </w:rPr>
              <w:t>(    )条次，奖励(    )人，根据线索开展新闻报道（   ）次。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910" w:hRule="atLeast"/>
        </w:trPr>
        <w:tc>
          <w:tcPr>
            <w:tcW w:w="223" w:type="pct"/>
            <w:vMerge w:val="restar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微软雅黑" w:hAnsi="微软雅黑" w:eastAsia="微软雅黑" w:cs="微软雅黑"/>
                <w:color w:val="4D4F53"/>
                <w:sz w:val="27"/>
                <w:szCs w:val="27"/>
              </w:rPr>
            </w:pPr>
            <w:r>
              <w:rPr>
                <w:rStyle w:val="9"/>
                <w:rFonts w:hint="eastAsia" w:ascii="微软雅黑" w:hAnsi="微软雅黑" w:eastAsia="微软雅黑" w:cs="微软雅黑"/>
                <w:i w:val="0"/>
                <w:iCs w:val="0"/>
                <w:caps w:val="0"/>
                <w:color w:val="4D4F53"/>
                <w:spacing w:val="0"/>
                <w:sz w:val="28"/>
                <w:szCs w:val="28"/>
                <w:shd w:val="clear" w:fill="FFFFFF"/>
              </w:rPr>
              <w:t>加强组织落实</w:t>
            </w:r>
          </w:p>
        </w:tc>
        <w:tc>
          <w:tcPr>
            <w:tcW w:w="69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1"/>
                <w:szCs w:val="21"/>
                <w:shd w:val="clear" w:fill="FFFFFF"/>
              </w:rPr>
              <w:t>加强组织领导</w:t>
            </w:r>
          </w:p>
        </w:tc>
        <w:tc>
          <w:tcPr>
            <w:tcW w:w="1912" w:type="pct"/>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1"/>
                <w:szCs w:val="21"/>
                <w:shd w:val="clear" w:fill="FFFFFF"/>
              </w:rPr>
              <w:t>将</w:t>
            </w:r>
            <w:r>
              <w:rPr>
                <w:rFonts w:hint="eastAsia" w:ascii="微软雅黑" w:hAnsi="微软雅黑" w:eastAsia="微软雅黑" w:cs="微软雅黑"/>
                <w:i w:val="0"/>
                <w:iCs w:val="0"/>
                <w:caps w:val="0"/>
                <w:color w:val="4D4F53"/>
                <w:spacing w:val="0"/>
                <w:sz w:val="27"/>
                <w:szCs w:val="27"/>
                <w:shd w:val="clear" w:fill="FFFFFF"/>
              </w:rPr>
              <w:t>“安全生产月”和“安全生产专题行”活动纳入全年安全生产重点工作计划，与业务工作同谋划、同部署、同检查、同落实。要建立健全党委政府领导、多部门合作、有关方面协同参与的工作机制，明确分工、细化任务、精心落实。要加强活动组织实施，制定“路线图”“施工表”，明确责任单位、责任人和时间节点，做好人力、物力和相关经费等保障，确保活动有力有序有效开展。</w:t>
            </w:r>
          </w:p>
        </w:tc>
        <w:tc>
          <w:tcPr>
            <w:tcW w:w="2171" w:type="pc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1"/>
                <w:szCs w:val="21"/>
                <w:shd w:val="clear" w:fill="FFFFFF"/>
              </w:rPr>
              <w:t>是否已将</w:t>
            </w:r>
            <w:r>
              <w:rPr>
                <w:rFonts w:hint="eastAsia" w:ascii="微软雅黑" w:hAnsi="微软雅黑" w:eastAsia="微软雅黑" w:cs="微软雅黑"/>
                <w:i w:val="0"/>
                <w:iCs w:val="0"/>
                <w:caps w:val="0"/>
                <w:color w:val="4D4F53"/>
                <w:spacing w:val="0"/>
                <w:sz w:val="27"/>
                <w:szCs w:val="27"/>
                <w:shd w:val="clear" w:fill="FFFFFF"/>
              </w:rPr>
              <w:t>“安全生产月”和“安全生产专题行”活动纳入全年安全生产重点工作：□是 □否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1"/>
                <w:szCs w:val="21"/>
                <w:shd w:val="clear" w:fill="FFFFFF"/>
              </w:rPr>
              <w:t>是否已建立健全党委政府领导、多部门合作、有关方面协同参与的工作机制：</w:t>
            </w:r>
            <w:r>
              <w:rPr>
                <w:rFonts w:hint="eastAsia" w:ascii="微软雅黑" w:hAnsi="微软雅黑" w:eastAsia="微软雅黑" w:cs="微软雅黑"/>
                <w:i w:val="0"/>
                <w:iCs w:val="0"/>
                <w:caps w:val="0"/>
                <w:color w:val="4D4F53"/>
                <w:spacing w:val="0"/>
                <w:sz w:val="27"/>
                <w:szCs w:val="27"/>
                <w:shd w:val="clear" w:fill="FFFFFF"/>
              </w:rPr>
              <w:t>□是 □否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1"/>
                <w:szCs w:val="21"/>
                <w:shd w:val="clear" w:fill="FFFFFF"/>
              </w:rPr>
              <w:t>是否已制定活动</w:t>
            </w:r>
            <w:r>
              <w:rPr>
                <w:rFonts w:hint="eastAsia" w:ascii="微软雅黑" w:hAnsi="微软雅黑" w:eastAsia="微软雅黑" w:cs="微软雅黑"/>
                <w:i w:val="0"/>
                <w:iCs w:val="0"/>
                <w:caps w:val="0"/>
                <w:color w:val="4D4F53"/>
                <w:spacing w:val="0"/>
                <w:sz w:val="27"/>
                <w:szCs w:val="27"/>
                <w:shd w:val="clear" w:fill="FFFFFF"/>
              </w:rPr>
              <w:t>“路线图”“施工表”，明确责任单位、责任人和时间节点：□是 □否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1"/>
                <w:szCs w:val="21"/>
                <w:shd w:val="clear" w:fill="FFFFFF"/>
              </w:rPr>
              <w:t>是否已做好人力、物力和相关经费等保障：</w:t>
            </w:r>
            <w:r>
              <w:rPr>
                <w:rFonts w:hint="eastAsia" w:ascii="微软雅黑" w:hAnsi="微软雅黑" w:eastAsia="微软雅黑" w:cs="微软雅黑"/>
                <w:i w:val="0"/>
                <w:iCs w:val="0"/>
                <w:caps w:val="0"/>
                <w:color w:val="4D4F53"/>
                <w:spacing w:val="0"/>
                <w:sz w:val="27"/>
                <w:szCs w:val="27"/>
                <w:shd w:val="clear" w:fill="FFFFFF"/>
              </w:rPr>
              <w:t>□是 □否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430" w:hRule="atLeast"/>
        </w:trPr>
        <w:tc>
          <w:tcPr>
            <w:tcW w:w="223" w:type="pct"/>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D4F53"/>
                <w:spacing w:val="0"/>
                <w:sz w:val="24"/>
                <w:szCs w:val="24"/>
              </w:rPr>
            </w:pPr>
          </w:p>
        </w:tc>
        <w:tc>
          <w:tcPr>
            <w:tcW w:w="69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1"/>
                <w:szCs w:val="21"/>
                <w:shd w:val="clear" w:fill="FFFFFF"/>
              </w:rPr>
              <w:t>营造浓厚氛围</w:t>
            </w:r>
          </w:p>
        </w:tc>
        <w:tc>
          <w:tcPr>
            <w:tcW w:w="1912" w:type="pct"/>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1"/>
                <w:szCs w:val="21"/>
                <w:shd w:val="clear" w:fill="FFFFFF"/>
              </w:rPr>
              <w:t>努力形成上下一体、协同联动的宣传合力，打造全媒体、矩阵式、立体化的安全生产报道格局。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1"/>
                <w:szCs w:val="21"/>
                <w:shd w:val="clear" w:fill="FFFFFF"/>
              </w:rPr>
              <w:t>在交通枢纽、商业街区、城市社区、文博场馆、广场、公园等公共场所和高速路口、过街天桥等醒目位置，广泛张贴或悬挂安全标语、横幅、挂图等，在交通工具电子显示屏、楼宇广告屏持续滚动播放安全公益广告等。</w:t>
            </w:r>
          </w:p>
        </w:tc>
        <w:tc>
          <w:tcPr>
            <w:tcW w:w="217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1"/>
                <w:szCs w:val="21"/>
                <w:shd w:val="clear" w:fill="FFFFFF"/>
              </w:rPr>
              <w:t>在中央新闻媒体发表安全月稿件（    ）篇；在地方媒体发表安全月稿件（    ）篇。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1"/>
                <w:szCs w:val="21"/>
                <w:shd w:val="clear" w:fill="FFFFFF"/>
              </w:rPr>
              <w:t>在公共场所张贴、悬挂安全标语、横幅、挂图等</w:t>
            </w:r>
            <w:r>
              <w:rPr>
                <w:rFonts w:hint="eastAsia" w:ascii="微软雅黑" w:hAnsi="微软雅黑" w:eastAsia="微软雅黑" w:cs="微软雅黑"/>
                <w:i w:val="0"/>
                <w:iCs w:val="0"/>
                <w:caps w:val="0"/>
                <w:color w:val="4D4F53"/>
                <w:spacing w:val="0"/>
                <w:sz w:val="27"/>
                <w:szCs w:val="27"/>
                <w:shd w:val="clear" w:fill="FFFFFF"/>
              </w:rPr>
              <w:t>(   )个；制作、播放安全公益广告等安全宣传品（   ）部。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355" w:hRule="atLeast"/>
        </w:trPr>
        <w:tc>
          <w:tcPr>
            <w:tcW w:w="223" w:type="pct"/>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D4F53"/>
                <w:spacing w:val="0"/>
                <w:sz w:val="24"/>
                <w:szCs w:val="24"/>
              </w:rPr>
            </w:pPr>
          </w:p>
        </w:tc>
        <w:tc>
          <w:tcPr>
            <w:tcW w:w="69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1"/>
                <w:szCs w:val="21"/>
                <w:shd w:val="clear" w:fill="FFFFFF"/>
              </w:rPr>
              <w:t>确保活动实效</w:t>
            </w:r>
          </w:p>
        </w:tc>
        <w:tc>
          <w:tcPr>
            <w:tcW w:w="1912" w:type="pct"/>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1"/>
                <w:szCs w:val="21"/>
                <w:shd w:val="clear" w:fill="FFFFFF"/>
              </w:rPr>
              <w:t>与解决当前安全发展、安全生产中的热点难点问题相结合，与精准落实常态化疫情防控、复工复产安全防范、安全生产专项整治等各项工作相结合，与推动落实各方面安全生产责任相结合，突出重点行业领域和重点单位，着力解决重点难点问题，防止脱离实际、简单化部署，防止搞形式主义、走过场。</w:t>
            </w:r>
          </w:p>
        </w:tc>
        <w:tc>
          <w:tcPr>
            <w:tcW w:w="217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1"/>
                <w:szCs w:val="21"/>
                <w:shd w:val="clear" w:fill="FFFFFF"/>
              </w:rPr>
              <w:t>是否与解决当前安全发展、安全生产中的热点难点问题相结合：</w:t>
            </w:r>
            <w:r>
              <w:rPr>
                <w:rFonts w:hint="eastAsia" w:ascii="微软雅黑" w:hAnsi="微软雅黑" w:eastAsia="微软雅黑" w:cs="微软雅黑"/>
                <w:i w:val="0"/>
                <w:iCs w:val="0"/>
                <w:caps w:val="0"/>
                <w:color w:val="4D4F53"/>
                <w:spacing w:val="0"/>
                <w:sz w:val="27"/>
                <w:szCs w:val="27"/>
                <w:shd w:val="clear" w:fill="FFFFFF"/>
              </w:rPr>
              <w:t>□是 □否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1"/>
                <w:szCs w:val="21"/>
                <w:shd w:val="clear" w:fill="FFFFFF"/>
              </w:rPr>
              <w:t>是否与精准落实常态化疫情防控、复工复产安全防范、安全生产专项整治等各项工作相结合：</w:t>
            </w:r>
            <w:r>
              <w:rPr>
                <w:rFonts w:hint="eastAsia" w:ascii="微软雅黑" w:hAnsi="微软雅黑" w:eastAsia="微软雅黑" w:cs="微软雅黑"/>
                <w:i w:val="0"/>
                <w:iCs w:val="0"/>
                <w:caps w:val="0"/>
                <w:color w:val="4D4F53"/>
                <w:spacing w:val="0"/>
                <w:sz w:val="27"/>
                <w:szCs w:val="27"/>
                <w:shd w:val="clear" w:fill="FFFFFF"/>
              </w:rPr>
              <w:t>□是 □否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rPr>
                <w:rFonts w:hint="eastAsia" w:ascii="微软雅黑" w:hAnsi="微软雅黑" w:eastAsia="微软雅黑" w:cs="微软雅黑"/>
                <w:color w:val="4D4F53"/>
                <w:sz w:val="27"/>
                <w:szCs w:val="27"/>
              </w:rPr>
            </w:pPr>
            <w:r>
              <w:rPr>
                <w:rFonts w:hint="eastAsia" w:ascii="微软雅黑" w:hAnsi="微软雅黑" w:eastAsia="微软雅黑" w:cs="微软雅黑"/>
                <w:i w:val="0"/>
                <w:iCs w:val="0"/>
                <w:caps w:val="0"/>
                <w:color w:val="4D4F53"/>
                <w:spacing w:val="0"/>
                <w:sz w:val="21"/>
                <w:szCs w:val="21"/>
                <w:shd w:val="clear" w:fill="FFFFFF"/>
              </w:rPr>
              <w:t>是否与推动落实各方面安全生产责任相结合，突出重点行业领域，着力解决重难点问题，防止脱离实际、简单化部署，防止搞形式主义、走过场：</w:t>
            </w:r>
            <w:r>
              <w:rPr>
                <w:rFonts w:hint="eastAsia" w:ascii="微软雅黑" w:hAnsi="微软雅黑" w:eastAsia="微软雅黑" w:cs="微软雅黑"/>
                <w:i w:val="0"/>
                <w:iCs w:val="0"/>
                <w:caps w:val="0"/>
                <w:color w:val="4D4F53"/>
                <w:spacing w:val="0"/>
                <w:sz w:val="27"/>
                <w:szCs w:val="27"/>
                <w:shd w:val="clear" w:fill="FFFFFF"/>
              </w:rPr>
              <w:t>□是 □否</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4D4F53"/>
          <w:spacing w:val="0"/>
          <w:sz w:val="27"/>
          <w:szCs w:val="27"/>
        </w:rPr>
      </w:pPr>
    </w:p>
    <w:p>
      <w:pPr>
        <w:ind w:firstLine="6240" w:firstLineChars="1950"/>
        <w:rPr>
          <w:rFonts w:hint="default" w:ascii="仿宋" w:hAnsi="仿宋" w:eastAsia="仿宋"/>
          <w:sz w:val="32"/>
          <w:szCs w:val="32"/>
          <w:lang w:val="en-US" w:eastAsia="zh-CN"/>
        </w:rPr>
      </w:pPr>
      <w:bookmarkStart w:id="0" w:name="_GoBack"/>
      <w:bookmarkEnd w:id="0"/>
    </w:p>
    <w:sectPr>
      <w:pgSz w:w="11906" w:h="16838"/>
      <w:pgMar w:top="2098" w:right="1474" w:bottom="170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45B"/>
    <w:rsid w:val="00013F3C"/>
    <w:rsid w:val="00021ABE"/>
    <w:rsid w:val="00051FF7"/>
    <w:rsid w:val="000C2B44"/>
    <w:rsid w:val="000E1A27"/>
    <w:rsid w:val="00105329"/>
    <w:rsid w:val="00121F49"/>
    <w:rsid w:val="001444C6"/>
    <w:rsid w:val="001573C6"/>
    <w:rsid w:val="00172A27"/>
    <w:rsid w:val="001821A6"/>
    <w:rsid w:val="00191AF5"/>
    <w:rsid w:val="001A025F"/>
    <w:rsid w:val="001F7E88"/>
    <w:rsid w:val="002511F9"/>
    <w:rsid w:val="0028484B"/>
    <w:rsid w:val="00292FEF"/>
    <w:rsid w:val="002B748F"/>
    <w:rsid w:val="002E1E57"/>
    <w:rsid w:val="00314D3F"/>
    <w:rsid w:val="00332D83"/>
    <w:rsid w:val="00392B3B"/>
    <w:rsid w:val="003A656E"/>
    <w:rsid w:val="003F1250"/>
    <w:rsid w:val="003F1495"/>
    <w:rsid w:val="0041468C"/>
    <w:rsid w:val="00493EF8"/>
    <w:rsid w:val="004A611B"/>
    <w:rsid w:val="004C6C92"/>
    <w:rsid w:val="004D4B4A"/>
    <w:rsid w:val="004E1597"/>
    <w:rsid w:val="005A6189"/>
    <w:rsid w:val="005C4027"/>
    <w:rsid w:val="005E5F8D"/>
    <w:rsid w:val="006B7143"/>
    <w:rsid w:val="00722171"/>
    <w:rsid w:val="00794349"/>
    <w:rsid w:val="007A0EE7"/>
    <w:rsid w:val="007A431F"/>
    <w:rsid w:val="007D1CD5"/>
    <w:rsid w:val="0084322A"/>
    <w:rsid w:val="00865022"/>
    <w:rsid w:val="008866EC"/>
    <w:rsid w:val="008A50E5"/>
    <w:rsid w:val="008F4C45"/>
    <w:rsid w:val="0090290C"/>
    <w:rsid w:val="00907896"/>
    <w:rsid w:val="009173E2"/>
    <w:rsid w:val="009254E6"/>
    <w:rsid w:val="00932D4F"/>
    <w:rsid w:val="00954CC2"/>
    <w:rsid w:val="0095746D"/>
    <w:rsid w:val="009B4213"/>
    <w:rsid w:val="009F7BF8"/>
    <w:rsid w:val="00A0541E"/>
    <w:rsid w:val="00A07476"/>
    <w:rsid w:val="00A36871"/>
    <w:rsid w:val="00A413D9"/>
    <w:rsid w:val="00A85B71"/>
    <w:rsid w:val="00A93EA6"/>
    <w:rsid w:val="00A93F58"/>
    <w:rsid w:val="00AD17ED"/>
    <w:rsid w:val="00B931DF"/>
    <w:rsid w:val="00BA7F83"/>
    <w:rsid w:val="00BD7BDE"/>
    <w:rsid w:val="00BE67E7"/>
    <w:rsid w:val="00C07FD4"/>
    <w:rsid w:val="00C230EE"/>
    <w:rsid w:val="00C55649"/>
    <w:rsid w:val="00C90C53"/>
    <w:rsid w:val="00CA0C1B"/>
    <w:rsid w:val="00D01C04"/>
    <w:rsid w:val="00D26DB7"/>
    <w:rsid w:val="00D34333"/>
    <w:rsid w:val="00D52B74"/>
    <w:rsid w:val="00D705AE"/>
    <w:rsid w:val="00D82438"/>
    <w:rsid w:val="00D8389D"/>
    <w:rsid w:val="00DE1A69"/>
    <w:rsid w:val="00E12E7E"/>
    <w:rsid w:val="00E344DC"/>
    <w:rsid w:val="00EA258F"/>
    <w:rsid w:val="00EB3DE5"/>
    <w:rsid w:val="00ED4CDE"/>
    <w:rsid w:val="00ED5515"/>
    <w:rsid w:val="00F00116"/>
    <w:rsid w:val="00F13202"/>
    <w:rsid w:val="00F269E1"/>
    <w:rsid w:val="00F377B3"/>
    <w:rsid w:val="00F50761"/>
    <w:rsid w:val="00F61ABF"/>
    <w:rsid w:val="00F656E6"/>
    <w:rsid w:val="00F759AE"/>
    <w:rsid w:val="00F93B34"/>
    <w:rsid w:val="00FB21D2"/>
    <w:rsid w:val="00FD3D2C"/>
    <w:rsid w:val="00FE1AE6"/>
    <w:rsid w:val="00FF5355"/>
    <w:rsid w:val="08227311"/>
    <w:rsid w:val="0F51233B"/>
    <w:rsid w:val="118E0B85"/>
    <w:rsid w:val="227A1639"/>
    <w:rsid w:val="25F5515A"/>
    <w:rsid w:val="2C5A0CD3"/>
    <w:rsid w:val="2ED24047"/>
    <w:rsid w:val="3CD92A54"/>
    <w:rsid w:val="63D80DFE"/>
    <w:rsid w:val="6B8D7577"/>
    <w:rsid w:val="715972E5"/>
    <w:rsid w:val="74EE6765"/>
    <w:rsid w:val="7DC815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0"/>
    <w:rPr>
      <w:b/>
    </w:rPr>
  </w:style>
  <w:style w:type="paragraph" w:customStyle="1" w:styleId="10">
    <w:name w:val="_Style 2"/>
    <w:basedOn w:val="1"/>
    <w:uiPriority w:val="0"/>
  </w:style>
  <w:style w:type="character" w:customStyle="1" w:styleId="11">
    <w:name w:val="页眉 Char"/>
    <w:basedOn w:val="8"/>
    <w:link w:val="5"/>
    <w:uiPriority w:val="0"/>
    <w:rPr>
      <w:kern w:val="2"/>
      <w:sz w:val="18"/>
      <w:szCs w:val="18"/>
    </w:rPr>
  </w:style>
  <w:style w:type="character" w:customStyle="1" w:styleId="12">
    <w:name w:val="页脚 Char"/>
    <w:basedOn w:val="8"/>
    <w:link w:val="4"/>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57</Words>
  <Characters>326</Characters>
  <Lines>2</Lines>
  <Paragraphs>1</Paragraphs>
  <TotalTime>6</TotalTime>
  <ScaleCrop>false</ScaleCrop>
  <LinksUpToDate>false</LinksUpToDate>
  <CharactersWithSpaces>382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2020-01-03T07:23:00Z</dcterms:created>
  <dc:creator>Lenovo User</dc:creator>
  <cp:lastModifiedBy>孙盈</cp:lastModifiedBy>
  <cp:lastPrinted>2020-03-16T08:42:00Z</cp:lastPrinted>
  <dcterms:modified xsi:type="dcterms:W3CDTF">2021-09-28T07:25:07Z</dcterms:modified>
  <dc:title>关于独流减河郊野公园立项的函</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F0649712A7944BEEB7421D8DA5578EA3</vt:lpwstr>
  </property>
</Properties>
</file>