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.绿化养护费绩效目标表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多种用工人员工资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1.保障多种用工人员工资，完成绿化养护任务。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2.绿化养护费绩效目标表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完成绿化养护任务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</w:p>
          <w:p>
            <w:pPr>
              <w:pStyle w:val="12"/>
            </w:pPr>
            <w:r>
              <w:t>2.改善生态环境，提高人民群众生活质量,</w:t>
            </w:r>
          </w:p>
          <w:p>
            <w:pPr>
              <w:pStyle w:val="12"/>
            </w:pPr>
            <w:r>
              <w:t>3.做好公园广场绿化管理，美化居住环境，提升城市宜居水平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.绿化养护费*绩效目标表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完成绿化养护任务及口袋公园建设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  <w:p>
            <w:pPr>
              <w:pStyle w:val="12"/>
            </w:pPr>
            <w:r>
              <w:t>2.做好公园广场绿化管理，美化居住环境，提升城市宜居水平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  <w:p>
            <w:pPr>
              <w:pStyle w:val="12"/>
            </w:pPr>
            <w:r>
              <w:t>3.建设口袋公园，改善生态环境，提高人民群众生活质量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建设口袋公园数量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建设口袋公园数量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.绿化养护费*绩效目标表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</w:p>
          <w:p>
            <w:pPr>
              <w:pStyle w:val="12"/>
            </w:pPr>
            <w:r>
              <w:t>2.做好公园广场绿化管理，美化居住环境，提升城市宜居水平</w:t>
            </w:r>
          </w:p>
          <w:p>
            <w:pPr>
              <w:pStyle w:val="12"/>
            </w:pPr>
            <w:r>
              <w:t>3.建设口袋公园，改善生态环境，提高人民群众生活质量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.园林中心工程项目绩效目标表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园林中心工程项目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20994.96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20994.96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园林中心工程项目欠款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1.提升全区绿化容量，有效提升改善周边环境。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项目苗木成活率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项目苗木成活率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提升全区绿化容量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提升全区绿化容量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Tg3M2NjMmI4NTE3MTc1ZTBjMDc4YTlmMjhjMzgyMTgifQ=="/>
    <w:docVar w:name="KSO_WPS_MARK_KEY" w:val="b6014191-86db-4781-a8dc-322b5ff4aff2"/>
  </w:docVars>
  <w:rsids>
    <w:rsidRoot w:val="00000000"/>
    <w:rsid w:val="22231D3C"/>
    <w:rsid w:val="31A85C02"/>
    <w:rsid w:val="3C230D8D"/>
    <w:rsid w:val="7E75A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15211</Words>
  <Characters>16715</Characters>
  <TotalTime>18</TotalTime>
  <ScaleCrop>false</ScaleCrop>
  <LinksUpToDate>false</LinksUpToDate>
  <CharactersWithSpaces>17001</CharactersWithSpaces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2024-01-16T19:58:00Z</dcterms:created>
  <dc:creator>Administrator</dc:creator>
  <cp:lastModifiedBy>吕秀芹</cp:lastModifiedBy>
  <dcterms:modified xsi:type="dcterms:W3CDTF">2024-02-19T15:42:50Z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8365CF1BB39C4669B574F21CAC438786_12</vt:lpwstr>
  </property>
</Properties>
</file>